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6D3" w:rsidRDefault="00B646D3" w:rsidP="00C22708">
      <w:pPr>
        <w:jc w:val="center"/>
        <w:rPr>
          <w:rFonts w:ascii="Palatino Linotype" w:eastAsia="MS PGothic" w:hAnsi="Palatino Linotype" w:cs="Arial"/>
          <w:b/>
          <w:bCs/>
          <w:sz w:val="40"/>
          <w:szCs w:val="40"/>
        </w:rPr>
      </w:pPr>
    </w:p>
    <w:p w:rsidR="00C22708" w:rsidRPr="00D27EB9" w:rsidRDefault="00C22708" w:rsidP="00C22708">
      <w:pPr>
        <w:jc w:val="center"/>
        <w:rPr>
          <w:rFonts w:ascii="Palatino Linotype" w:eastAsia="MS PGothic" w:hAnsi="Palatino Linotype" w:cs="Arial"/>
          <w:b/>
          <w:bCs/>
          <w:sz w:val="40"/>
          <w:szCs w:val="40"/>
        </w:rPr>
      </w:pPr>
      <w:r w:rsidRPr="00D27EB9">
        <w:rPr>
          <w:rFonts w:ascii="Palatino Linotype" w:eastAsia="MS PGothic" w:hAnsi="Palatino Linotype" w:cs="Arial"/>
          <w:b/>
          <w:bCs/>
          <w:sz w:val="40"/>
          <w:szCs w:val="40"/>
        </w:rPr>
        <w:t xml:space="preserve">Action Plan </w:t>
      </w:r>
    </w:p>
    <w:p w:rsidR="00C22708" w:rsidRPr="00D27EB9" w:rsidRDefault="00C22708" w:rsidP="00C22708">
      <w:pPr>
        <w:snapToGrid w:val="0"/>
        <w:spacing w:line="300" w:lineRule="atLeast"/>
        <w:jc w:val="center"/>
        <w:rPr>
          <w:rFonts w:ascii="Palatino Linotype" w:hAnsi="Palatino Linotype"/>
          <w:b/>
          <w:bCs/>
          <w:sz w:val="28"/>
          <w:szCs w:val="28"/>
        </w:rPr>
      </w:pPr>
      <w:r w:rsidRPr="00D27EB9">
        <w:rPr>
          <w:rFonts w:ascii="Palatino Linotype" w:eastAsia="MS PGothic" w:hAnsi="Palatino Linotype" w:cs="Arial"/>
          <w:b/>
          <w:color w:val="000000"/>
          <w:sz w:val="28"/>
          <w:szCs w:val="28"/>
        </w:rPr>
        <w:t xml:space="preserve">The </w:t>
      </w:r>
      <w:r w:rsidRPr="009E31D3">
        <w:rPr>
          <w:rFonts w:ascii="Palatino Linotype" w:hAnsi="Palatino Linotype"/>
          <w:b/>
          <w:bCs/>
          <w:iCs/>
          <w:sz w:val="24"/>
        </w:rPr>
        <w:t>J1100711</w:t>
      </w:r>
      <w:r>
        <w:rPr>
          <w:rFonts w:ascii="Palatino Linotype" w:hAnsi="Palatino Linotype" w:hint="eastAsia"/>
          <w:b/>
          <w:bCs/>
          <w:iCs/>
          <w:sz w:val="24"/>
        </w:rPr>
        <w:t xml:space="preserve"> </w:t>
      </w:r>
      <w:r w:rsidRPr="00D27EB9">
        <w:rPr>
          <w:rFonts w:ascii="Palatino Linotype" w:eastAsia="MS PGothic" w:hAnsi="Palatino Linotype" w:cs="Arial"/>
          <w:b/>
          <w:color w:val="000000"/>
          <w:sz w:val="28"/>
          <w:szCs w:val="28"/>
        </w:rPr>
        <w:t>Group Training Course on</w:t>
      </w:r>
      <w:r w:rsidRPr="00D27EB9">
        <w:rPr>
          <w:rFonts w:ascii="Palatino Linotype" w:hAnsi="Palatino Linotype"/>
          <w:b/>
          <w:bCs/>
          <w:sz w:val="28"/>
          <w:szCs w:val="28"/>
        </w:rPr>
        <w:t xml:space="preserve"> </w:t>
      </w:r>
    </w:p>
    <w:p w:rsidR="00C22708" w:rsidRDefault="00C22708" w:rsidP="00C22708">
      <w:pPr>
        <w:snapToGrid w:val="0"/>
        <w:spacing w:line="300" w:lineRule="atLeast"/>
        <w:jc w:val="center"/>
        <w:rPr>
          <w:rFonts w:ascii="Palatino Linotype" w:eastAsia="MS PGothic" w:hAnsi="Palatino Linotype" w:cs="Arial"/>
          <w:b/>
          <w:bCs/>
          <w:sz w:val="24"/>
        </w:rPr>
      </w:pPr>
      <w:r w:rsidRPr="009E31D3">
        <w:rPr>
          <w:rFonts w:ascii="Palatino Linotype" w:eastAsia="MS PGothic" w:hAnsi="Palatino Linotype" w:cs="Arial"/>
          <w:b/>
          <w:bCs/>
          <w:sz w:val="24"/>
        </w:rPr>
        <w:t>“IMPROVING TEACHING METHODS IN</w:t>
      </w:r>
      <w:r w:rsidRPr="009E31D3">
        <w:rPr>
          <w:rFonts w:ascii="Palatino Linotype" w:eastAsia="MS PGothic" w:hAnsi="Palatino Linotype" w:cs="Arial" w:hint="eastAsia"/>
          <w:b/>
          <w:bCs/>
          <w:sz w:val="24"/>
        </w:rPr>
        <w:t xml:space="preserve"> </w:t>
      </w:r>
      <w:r w:rsidRPr="009E31D3">
        <w:rPr>
          <w:rFonts w:ascii="Palatino Linotype" w:eastAsia="MS PGothic" w:hAnsi="Palatino Linotype" w:cs="Arial"/>
          <w:b/>
          <w:bCs/>
          <w:sz w:val="24"/>
        </w:rPr>
        <w:t xml:space="preserve">MATHEMATICS IN PRIMARY EDUCATION” </w:t>
      </w:r>
    </w:p>
    <w:p w:rsidR="00C22708" w:rsidRPr="009E31D3" w:rsidRDefault="00C22708" w:rsidP="00C22708">
      <w:pPr>
        <w:snapToGrid w:val="0"/>
        <w:spacing w:line="300" w:lineRule="atLeast"/>
        <w:jc w:val="center"/>
        <w:rPr>
          <w:rFonts w:ascii="Palatino Linotype" w:eastAsia="MS PGothic" w:hAnsi="Palatino Linotype" w:cs="Arial"/>
          <w:b/>
          <w:bCs/>
          <w:sz w:val="24"/>
        </w:rPr>
      </w:pPr>
    </w:p>
    <w:tbl>
      <w:tblPr>
        <w:tblW w:w="183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816"/>
        <w:gridCol w:w="16505"/>
      </w:tblGrid>
      <w:tr w:rsidR="00C22708" w:rsidRPr="00D27EB9" w:rsidTr="00A93ED0">
        <w:trPr>
          <w:trHeight w:val="70"/>
        </w:trPr>
        <w:tc>
          <w:tcPr>
            <w:tcW w:w="1816" w:type="dxa"/>
          </w:tcPr>
          <w:p w:rsidR="00C22708" w:rsidRPr="00D27EB9" w:rsidRDefault="00C22708" w:rsidP="00A93ED0">
            <w:pPr>
              <w:snapToGrid w:val="0"/>
              <w:spacing w:line="240" w:lineRule="atLeast"/>
              <w:rPr>
                <w:rFonts w:ascii="Palatino Linotype" w:hAnsi="Palatino Linotype"/>
                <w:b/>
                <w:bCs/>
                <w:sz w:val="22"/>
              </w:rPr>
            </w:pPr>
            <w:r w:rsidRPr="00D27EB9">
              <w:rPr>
                <w:rFonts w:ascii="Palatino Linotype" w:hAnsi="Palatino Linotype"/>
                <w:b/>
                <w:bCs/>
                <w:sz w:val="22"/>
              </w:rPr>
              <w:t>Name</w:t>
            </w:r>
          </w:p>
        </w:tc>
        <w:tc>
          <w:tcPr>
            <w:tcW w:w="16505" w:type="dxa"/>
          </w:tcPr>
          <w:p w:rsidR="00C22708" w:rsidRPr="00D27EB9" w:rsidRDefault="00C22708" w:rsidP="00A93ED0">
            <w:pPr>
              <w:snapToGrid w:val="0"/>
              <w:spacing w:line="240" w:lineRule="atLeast"/>
              <w:rPr>
                <w:rFonts w:ascii="Palatino Linotype" w:hAnsi="Palatino Linotype"/>
                <w:b/>
                <w:bCs/>
                <w:sz w:val="22"/>
              </w:rPr>
            </w:pPr>
            <w:r>
              <w:rPr>
                <w:rFonts w:ascii="Palatino Linotype" w:hAnsi="Palatino Linotype"/>
                <w:b/>
                <w:bCs/>
                <w:sz w:val="22"/>
              </w:rPr>
              <w:t>Paul Mukwena</w:t>
            </w:r>
          </w:p>
        </w:tc>
      </w:tr>
      <w:tr w:rsidR="00C22708" w:rsidRPr="00D27EB9" w:rsidTr="00A93ED0">
        <w:trPr>
          <w:trHeight w:val="70"/>
        </w:trPr>
        <w:tc>
          <w:tcPr>
            <w:tcW w:w="1816" w:type="dxa"/>
          </w:tcPr>
          <w:p w:rsidR="00C22708" w:rsidRPr="00D27EB9" w:rsidRDefault="00C22708" w:rsidP="00A93ED0">
            <w:pPr>
              <w:snapToGrid w:val="0"/>
              <w:spacing w:line="240" w:lineRule="atLeast"/>
              <w:rPr>
                <w:rFonts w:ascii="Palatino Linotype" w:hAnsi="Palatino Linotype"/>
                <w:b/>
                <w:bCs/>
                <w:sz w:val="22"/>
              </w:rPr>
            </w:pPr>
            <w:r w:rsidRPr="00D27EB9">
              <w:rPr>
                <w:rFonts w:ascii="Palatino Linotype" w:hAnsi="Palatino Linotype"/>
                <w:b/>
                <w:bCs/>
                <w:sz w:val="22"/>
              </w:rPr>
              <w:t>Country</w:t>
            </w:r>
          </w:p>
        </w:tc>
        <w:tc>
          <w:tcPr>
            <w:tcW w:w="16505" w:type="dxa"/>
          </w:tcPr>
          <w:p w:rsidR="00C22708" w:rsidRPr="00D27EB9" w:rsidRDefault="00C22708" w:rsidP="00A93ED0">
            <w:pPr>
              <w:snapToGrid w:val="0"/>
              <w:spacing w:line="240" w:lineRule="atLeast"/>
              <w:rPr>
                <w:rFonts w:ascii="Palatino Linotype" w:hAnsi="Palatino Linotype"/>
                <w:b/>
                <w:bCs/>
                <w:sz w:val="22"/>
              </w:rPr>
            </w:pPr>
            <w:r>
              <w:rPr>
                <w:rFonts w:ascii="Palatino Linotype" w:hAnsi="Palatino Linotype"/>
                <w:b/>
                <w:bCs/>
                <w:sz w:val="22"/>
              </w:rPr>
              <w:t>South Africa</w:t>
            </w:r>
          </w:p>
        </w:tc>
      </w:tr>
      <w:tr w:rsidR="00C22708" w:rsidRPr="00D27EB9" w:rsidTr="00A93ED0">
        <w:trPr>
          <w:trHeight w:val="70"/>
        </w:trPr>
        <w:tc>
          <w:tcPr>
            <w:tcW w:w="1816" w:type="dxa"/>
          </w:tcPr>
          <w:p w:rsidR="00C22708" w:rsidRPr="00D27EB9" w:rsidRDefault="00C22708" w:rsidP="00A93ED0">
            <w:pPr>
              <w:snapToGrid w:val="0"/>
              <w:spacing w:line="240" w:lineRule="atLeast"/>
              <w:rPr>
                <w:rFonts w:ascii="Palatino Linotype" w:hAnsi="Palatino Linotype"/>
                <w:b/>
                <w:bCs/>
                <w:sz w:val="22"/>
              </w:rPr>
            </w:pPr>
            <w:r w:rsidRPr="00D27EB9">
              <w:rPr>
                <w:rFonts w:ascii="Palatino Linotype" w:hAnsi="Palatino Linotype"/>
                <w:b/>
                <w:bCs/>
                <w:sz w:val="22"/>
              </w:rPr>
              <w:t>Organization</w:t>
            </w:r>
          </w:p>
        </w:tc>
        <w:tc>
          <w:tcPr>
            <w:tcW w:w="16505" w:type="dxa"/>
          </w:tcPr>
          <w:p w:rsidR="00C22708" w:rsidRPr="00D27EB9" w:rsidRDefault="00C22708" w:rsidP="00A93ED0">
            <w:pPr>
              <w:snapToGrid w:val="0"/>
              <w:spacing w:line="240" w:lineRule="atLeast"/>
              <w:rPr>
                <w:rFonts w:ascii="Palatino Linotype" w:hAnsi="Palatino Linotype"/>
                <w:b/>
                <w:bCs/>
                <w:sz w:val="22"/>
              </w:rPr>
            </w:pPr>
            <w:r>
              <w:rPr>
                <w:rFonts w:ascii="Palatino Linotype" w:hAnsi="Palatino Linotype"/>
                <w:b/>
                <w:bCs/>
                <w:sz w:val="22"/>
              </w:rPr>
              <w:t>Norwood Primary School</w:t>
            </w:r>
          </w:p>
        </w:tc>
      </w:tr>
      <w:tr w:rsidR="00C22708" w:rsidRPr="00D27EB9" w:rsidTr="00A93ED0">
        <w:trPr>
          <w:trHeight w:val="70"/>
        </w:trPr>
        <w:tc>
          <w:tcPr>
            <w:tcW w:w="1816" w:type="dxa"/>
          </w:tcPr>
          <w:p w:rsidR="00C22708" w:rsidRPr="00D27EB9" w:rsidRDefault="00C22708" w:rsidP="00A93ED0">
            <w:pPr>
              <w:snapToGrid w:val="0"/>
              <w:spacing w:line="240" w:lineRule="atLeast"/>
              <w:rPr>
                <w:rFonts w:ascii="Palatino Linotype" w:hAnsi="Palatino Linotype"/>
                <w:b/>
                <w:bCs/>
                <w:sz w:val="22"/>
              </w:rPr>
            </w:pPr>
            <w:r w:rsidRPr="00D27EB9">
              <w:rPr>
                <w:rFonts w:ascii="Palatino Linotype" w:hAnsi="Palatino Linotype"/>
                <w:b/>
                <w:bCs/>
                <w:sz w:val="22"/>
              </w:rPr>
              <w:t>Position</w:t>
            </w:r>
          </w:p>
        </w:tc>
        <w:tc>
          <w:tcPr>
            <w:tcW w:w="16505" w:type="dxa"/>
          </w:tcPr>
          <w:p w:rsidR="00C22708" w:rsidRPr="00D27EB9" w:rsidRDefault="00C22708" w:rsidP="00A93ED0">
            <w:pPr>
              <w:snapToGrid w:val="0"/>
              <w:spacing w:line="240" w:lineRule="atLeast"/>
              <w:rPr>
                <w:rFonts w:ascii="Palatino Linotype" w:hAnsi="Palatino Linotype"/>
                <w:b/>
                <w:bCs/>
                <w:sz w:val="22"/>
              </w:rPr>
            </w:pPr>
            <w:r>
              <w:rPr>
                <w:rFonts w:ascii="Palatino Linotype" w:hAnsi="Palatino Linotype"/>
                <w:b/>
                <w:bCs/>
                <w:sz w:val="22"/>
              </w:rPr>
              <w:t>Head of Department for Mathematics and Natural Sciences</w:t>
            </w:r>
          </w:p>
        </w:tc>
      </w:tr>
    </w:tbl>
    <w:p w:rsidR="00C22708" w:rsidRPr="00D27EB9" w:rsidRDefault="00C22708" w:rsidP="00C22708">
      <w:pPr>
        <w:rPr>
          <w:rFonts w:ascii="Palatino Linotype" w:eastAsia="MS PGothic" w:hAnsi="Palatino Linotype" w:cs="Arial"/>
          <w:kern w:val="0"/>
          <w:sz w:val="22"/>
        </w:rPr>
      </w:pPr>
    </w:p>
    <w:tbl>
      <w:tblPr>
        <w:tblW w:w="1842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950"/>
        <w:gridCol w:w="16478"/>
      </w:tblGrid>
      <w:tr w:rsidR="00C22708" w:rsidRPr="00D27EB9" w:rsidTr="00B646D3">
        <w:trPr>
          <w:trHeight w:val="285"/>
        </w:trPr>
        <w:tc>
          <w:tcPr>
            <w:tcW w:w="1950" w:type="dxa"/>
            <w:tcBorders>
              <w:bottom w:val="single" w:sz="4" w:space="0" w:color="auto"/>
            </w:tcBorders>
            <w:shd w:val="clear" w:color="auto" w:fill="auto"/>
            <w:noWrap/>
            <w:vAlign w:val="center"/>
          </w:tcPr>
          <w:p w:rsidR="00C22708" w:rsidRPr="00ED33ED" w:rsidRDefault="00C22708" w:rsidP="00A93ED0">
            <w:pPr>
              <w:widowControl/>
              <w:adjustRightInd w:val="0"/>
              <w:snapToGrid w:val="0"/>
              <w:spacing w:before="100" w:beforeAutospacing="1" w:after="100" w:afterAutospacing="1"/>
              <w:rPr>
                <w:rFonts w:ascii="Palatino Linotype" w:eastAsia="MS PGothic" w:hAnsi="Palatino Linotype" w:cs="Arial"/>
                <w:b/>
                <w:kern w:val="0"/>
                <w:sz w:val="22"/>
              </w:rPr>
            </w:pPr>
            <w:r w:rsidRPr="00ED33ED">
              <w:rPr>
                <w:rFonts w:ascii="Palatino Linotype" w:eastAsia="MS PGothic" w:hAnsi="Palatino Linotype" w:cs="Arial"/>
                <w:b/>
                <w:bCs/>
                <w:sz w:val="22"/>
              </w:rPr>
              <w:t xml:space="preserve">Title </w:t>
            </w:r>
          </w:p>
        </w:tc>
        <w:tc>
          <w:tcPr>
            <w:tcW w:w="16478" w:type="dxa"/>
            <w:tcBorders>
              <w:bottom w:val="single" w:sz="4" w:space="0" w:color="auto"/>
            </w:tcBorders>
            <w:shd w:val="clear" w:color="auto" w:fill="auto"/>
            <w:noWrap/>
            <w:vAlign w:val="center"/>
          </w:tcPr>
          <w:p w:rsidR="00C22708" w:rsidRPr="00D27EB9" w:rsidRDefault="00EE4878" w:rsidP="00A93ED0">
            <w:pPr>
              <w:adjustRightInd w:val="0"/>
              <w:snapToGrid w:val="0"/>
              <w:spacing w:before="100" w:beforeAutospacing="1" w:after="100" w:afterAutospacing="1"/>
              <w:rPr>
                <w:rFonts w:ascii="Palatino Linotype" w:eastAsia="MS PGothic" w:hAnsi="Palatino Linotype" w:cs="Arial"/>
                <w:kern w:val="0"/>
                <w:sz w:val="22"/>
              </w:rPr>
            </w:pPr>
            <w:r>
              <w:rPr>
                <w:rFonts w:ascii="Palatino Linotype" w:eastAsia="MS PGothic" w:hAnsi="Palatino Linotype" w:cs="Arial"/>
                <w:kern w:val="0"/>
                <w:sz w:val="22"/>
              </w:rPr>
              <w:t>Teaching Method ( Problem solving approach)</w:t>
            </w:r>
          </w:p>
        </w:tc>
      </w:tr>
      <w:tr w:rsidR="00C22708" w:rsidRPr="00D27EB9" w:rsidTr="00B646D3">
        <w:trPr>
          <w:trHeight w:val="285"/>
        </w:trPr>
        <w:tc>
          <w:tcPr>
            <w:tcW w:w="1950" w:type="dxa"/>
            <w:shd w:val="clear" w:color="auto" w:fill="auto"/>
            <w:noWrap/>
            <w:vAlign w:val="center"/>
          </w:tcPr>
          <w:p w:rsidR="00C22708" w:rsidRPr="00ED33ED" w:rsidRDefault="00C22708" w:rsidP="00A93ED0">
            <w:pPr>
              <w:widowControl/>
              <w:adjustRightInd w:val="0"/>
              <w:snapToGrid w:val="0"/>
              <w:spacing w:before="100" w:beforeAutospacing="1" w:after="100" w:afterAutospacing="1"/>
              <w:rPr>
                <w:rFonts w:ascii="Palatino Linotype" w:eastAsia="MS PGothic" w:hAnsi="Palatino Linotype" w:cs="Arial"/>
                <w:b/>
                <w:kern w:val="0"/>
                <w:sz w:val="22"/>
              </w:rPr>
            </w:pPr>
            <w:r w:rsidRPr="00ED33ED">
              <w:rPr>
                <w:rFonts w:ascii="Palatino Linotype" w:eastAsia="MS PGothic" w:hAnsi="Palatino Linotype" w:cs="Arial"/>
                <w:b/>
                <w:kern w:val="0"/>
                <w:sz w:val="22"/>
              </w:rPr>
              <w:t>P</w:t>
            </w:r>
            <w:r w:rsidRPr="00ED33ED">
              <w:rPr>
                <w:rFonts w:ascii="Palatino Linotype" w:eastAsia="MS PGothic" w:hAnsi="Palatino Linotype" w:cs="Arial" w:hint="eastAsia"/>
                <w:b/>
                <w:kern w:val="0"/>
                <w:sz w:val="22"/>
              </w:rPr>
              <w:t>eriod</w:t>
            </w:r>
          </w:p>
        </w:tc>
        <w:tc>
          <w:tcPr>
            <w:tcW w:w="16478" w:type="dxa"/>
            <w:tcBorders>
              <w:bottom w:val="single" w:sz="4" w:space="0" w:color="auto"/>
            </w:tcBorders>
            <w:shd w:val="clear" w:color="auto" w:fill="auto"/>
            <w:noWrap/>
            <w:vAlign w:val="center"/>
          </w:tcPr>
          <w:p w:rsidR="00C22708" w:rsidRPr="00D27EB9" w:rsidRDefault="00C22708" w:rsidP="00A93ED0">
            <w:pPr>
              <w:widowControl/>
              <w:adjustRightInd w:val="0"/>
              <w:snapToGrid w:val="0"/>
              <w:spacing w:before="100" w:beforeAutospacing="1" w:after="100" w:afterAutospacing="1"/>
              <w:rPr>
                <w:rFonts w:ascii="Palatino Linotype" w:eastAsia="MS PGothic" w:hAnsi="Palatino Linotype" w:cs="Arial"/>
                <w:kern w:val="0"/>
                <w:sz w:val="22"/>
              </w:rPr>
            </w:pPr>
            <w:r>
              <w:rPr>
                <w:rFonts w:ascii="Palatino Linotype" w:eastAsia="MS PGothic" w:hAnsi="Palatino Linotype" w:cs="Arial"/>
                <w:kern w:val="0"/>
                <w:sz w:val="22"/>
              </w:rPr>
              <w:t>6 Months</w:t>
            </w:r>
          </w:p>
        </w:tc>
      </w:tr>
      <w:tr w:rsidR="00C22708" w:rsidRPr="00D27EB9" w:rsidTr="00B646D3">
        <w:trPr>
          <w:trHeight w:val="285"/>
        </w:trPr>
        <w:tc>
          <w:tcPr>
            <w:tcW w:w="1950" w:type="dxa"/>
            <w:shd w:val="clear" w:color="auto" w:fill="auto"/>
            <w:noWrap/>
            <w:vAlign w:val="center"/>
          </w:tcPr>
          <w:p w:rsidR="00C22708" w:rsidRPr="00ED33ED" w:rsidRDefault="00C22708" w:rsidP="00A93ED0">
            <w:pPr>
              <w:widowControl/>
              <w:adjustRightInd w:val="0"/>
              <w:snapToGrid w:val="0"/>
              <w:spacing w:before="100" w:beforeAutospacing="1" w:after="100" w:afterAutospacing="1"/>
              <w:rPr>
                <w:rFonts w:ascii="Palatino Linotype" w:eastAsia="MS PGothic" w:hAnsi="Palatino Linotype" w:cs="Arial"/>
                <w:b/>
                <w:kern w:val="0"/>
                <w:sz w:val="22"/>
              </w:rPr>
            </w:pPr>
            <w:r w:rsidRPr="00ED33ED">
              <w:rPr>
                <w:rFonts w:ascii="Palatino Linotype" w:eastAsia="MS PGothic" w:hAnsi="Palatino Linotype" w:cs="Arial"/>
                <w:b/>
                <w:kern w:val="0"/>
                <w:sz w:val="22"/>
              </w:rPr>
              <w:t>T</w:t>
            </w:r>
            <w:r w:rsidRPr="00ED33ED">
              <w:rPr>
                <w:rFonts w:ascii="Palatino Linotype" w:eastAsia="MS PGothic" w:hAnsi="Palatino Linotype" w:cs="Arial" w:hint="eastAsia"/>
                <w:b/>
                <w:kern w:val="0"/>
                <w:sz w:val="22"/>
              </w:rPr>
              <w:t>arget Location</w:t>
            </w:r>
          </w:p>
        </w:tc>
        <w:tc>
          <w:tcPr>
            <w:tcW w:w="16478" w:type="dxa"/>
            <w:tcBorders>
              <w:top w:val="single" w:sz="4" w:space="0" w:color="auto"/>
              <w:right w:val="single" w:sz="4" w:space="0" w:color="auto"/>
            </w:tcBorders>
            <w:shd w:val="clear" w:color="auto" w:fill="auto"/>
            <w:noWrap/>
            <w:vAlign w:val="center"/>
          </w:tcPr>
          <w:p w:rsidR="00C22708" w:rsidRPr="00D27EB9" w:rsidRDefault="00C22708" w:rsidP="00A93ED0">
            <w:pPr>
              <w:widowControl/>
              <w:adjustRightInd w:val="0"/>
              <w:snapToGrid w:val="0"/>
              <w:spacing w:before="100" w:beforeAutospacing="1" w:after="100" w:afterAutospacing="1"/>
              <w:rPr>
                <w:rFonts w:ascii="Palatino Linotype" w:eastAsia="MS PGothic" w:hAnsi="Palatino Linotype" w:cs="Arial"/>
                <w:kern w:val="0"/>
                <w:sz w:val="22"/>
              </w:rPr>
            </w:pPr>
            <w:r>
              <w:rPr>
                <w:rFonts w:ascii="Palatino Linotype" w:eastAsia="MS PGothic" w:hAnsi="Palatino Linotype" w:cs="Arial"/>
                <w:kern w:val="0"/>
                <w:sz w:val="22"/>
              </w:rPr>
              <w:t>Norwood Primary School</w:t>
            </w:r>
          </w:p>
        </w:tc>
      </w:tr>
      <w:tr w:rsidR="00C22708" w:rsidRPr="00D27EB9" w:rsidTr="00B646D3">
        <w:trPr>
          <w:trHeight w:val="285"/>
        </w:trPr>
        <w:tc>
          <w:tcPr>
            <w:tcW w:w="1950" w:type="dxa"/>
            <w:tcBorders>
              <w:left w:val="single" w:sz="4" w:space="0" w:color="auto"/>
            </w:tcBorders>
            <w:shd w:val="clear" w:color="auto" w:fill="auto"/>
            <w:noWrap/>
            <w:vAlign w:val="center"/>
          </w:tcPr>
          <w:p w:rsidR="00C22708" w:rsidRPr="00ED33ED" w:rsidRDefault="00C22708" w:rsidP="00A93ED0">
            <w:pPr>
              <w:widowControl/>
              <w:adjustRightInd w:val="0"/>
              <w:snapToGrid w:val="0"/>
              <w:spacing w:before="100" w:beforeAutospacing="1" w:after="100" w:afterAutospacing="1"/>
              <w:rPr>
                <w:rFonts w:ascii="Palatino Linotype" w:eastAsia="MS PGothic" w:hAnsi="Palatino Linotype" w:cs="Arial"/>
                <w:b/>
                <w:kern w:val="0"/>
                <w:sz w:val="22"/>
              </w:rPr>
            </w:pPr>
            <w:r w:rsidRPr="00ED33ED">
              <w:rPr>
                <w:rFonts w:ascii="Palatino Linotype" w:eastAsia="MS PGothic" w:hAnsi="Palatino Linotype" w:cs="Arial"/>
                <w:b/>
                <w:kern w:val="0"/>
                <w:sz w:val="22"/>
              </w:rPr>
              <w:t>T</w:t>
            </w:r>
            <w:r w:rsidRPr="00ED33ED">
              <w:rPr>
                <w:rFonts w:ascii="Palatino Linotype" w:eastAsia="MS PGothic" w:hAnsi="Palatino Linotype" w:cs="Arial" w:hint="eastAsia"/>
                <w:b/>
                <w:kern w:val="0"/>
                <w:sz w:val="22"/>
              </w:rPr>
              <w:t>arget Group</w:t>
            </w:r>
          </w:p>
        </w:tc>
        <w:tc>
          <w:tcPr>
            <w:tcW w:w="16478" w:type="dxa"/>
            <w:shd w:val="clear" w:color="auto" w:fill="auto"/>
            <w:noWrap/>
            <w:vAlign w:val="center"/>
          </w:tcPr>
          <w:p w:rsidR="00C22708" w:rsidRPr="003B44C1" w:rsidRDefault="00C22708" w:rsidP="00A93ED0">
            <w:pPr>
              <w:widowControl/>
              <w:adjustRightInd w:val="0"/>
              <w:snapToGrid w:val="0"/>
              <w:spacing w:before="100" w:beforeAutospacing="1" w:after="100" w:afterAutospacing="1"/>
              <w:rPr>
                <w:rFonts w:ascii="Palatino Linotype" w:eastAsia="MS PGothic" w:hAnsi="Palatino Linotype" w:cs="Arial"/>
                <w:kern w:val="0"/>
                <w:sz w:val="22"/>
                <w:lang w:val="en-ZA"/>
              </w:rPr>
            </w:pPr>
            <w:r>
              <w:rPr>
                <w:rFonts w:ascii="Palatino Linotype" w:eastAsia="MS PGothic" w:hAnsi="Palatino Linotype" w:cs="Arial"/>
                <w:kern w:val="0"/>
                <w:sz w:val="22"/>
                <w:lang w:val="en-ZA"/>
              </w:rPr>
              <w:t>Students &amp; Teachers</w:t>
            </w:r>
          </w:p>
        </w:tc>
      </w:tr>
      <w:tr w:rsidR="00C22708" w:rsidRPr="00D27EB9" w:rsidTr="00B646D3">
        <w:trPr>
          <w:trHeight w:val="285"/>
        </w:trPr>
        <w:tc>
          <w:tcPr>
            <w:tcW w:w="18428" w:type="dxa"/>
            <w:gridSpan w:val="2"/>
            <w:tcBorders>
              <w:left w:val="nil"/>
              <w:right w:val="nil"/>
            </w:tcBorders>
            <w:shd w:val="clear" w:color="auto" w:fill="auto"/>
            <w:noWrap/>
            <w:vAlign w:val="center"/>
          </w:tcPr>
          <w:p w:rsidR="00C22708" w:rsidRDefault="00C22708" w:rsidP="00A93ED0">
            <w:pPr>
              <w:widowControl/>
              <w:adjustRightInd w:val="0"/>
              <w:snapToGrid w:val="0"/>
              <w:spacing w:before="100" w:beforeAutospacing="1" w:after="100" w:afterAutospacing="1"/>
              <w:rPr>
                <w:rFonts w:ascii="Palatino Linotype" w:eastAsia="MS PGothic" w:hAnsi="Palatino Linotype" w:cs="Arial"/>
                <w:kern w:val="0"/>
                <w:sz w:val="22"/>
              </w:rPr>
            </w:pPr>
          </w:p>
          <w:p w:rsidR="00C22708" w:rsidRPr="00D27EB9" w:rsidRDefault="00C22708" w:rsidP="00A93ED0">
            <w:pPr>
              <w:widowControl/>
              <w:adjustRightInd w:val="0"/>
              <w:snapToGrid w:val="0"/>
              <w:spacing w:before="100" w:beforeAutospacing="1" w:after="100" w:afterAutospacing="1"/>
              <w:rPr>
                <w:rFonts w:ascii="Palatino Linotype" w:eastAsia="MS PGothic" w:hAnsi="Palatino Linotype" w:cs="Arial"/>
                <w:kern w:val="0"/>
                <w:sz w:val="22"/>
              </w:rPr>
            </w:pPr>
          </w:p>
        </w:tc>
      </w:tr>
      <w:tr w:rsidR="00C22708" w:rsidRPr="00D27EB9" w:rsidTr="00B646D3">
        <w:trPr>
          <w:trHeight w:val="285"/>
        </w:trPr>
        <w:tc>
          <w:tcPr>
            <w:tcW w:w="18428" w:type="dxa"/>
            <w:gridSpan w:val="2"/>
            <w:tcBorders>
              <w:right w:val="single" w:sz="4" w:space="0" w:color="auto"/>
            </w:tcBorders>
            <w:shd w:val="clear" w:color="auto" w:fill="auto"/>
            <w:noWrap/>
            <w:vAlign w:val="center"/>
          </w:tcPr>
          <w:p w:rsidR="00C22708" w:rsidRPr="00737AE3" w:rsidRDefault="00C22708" w:rsidP="00A93ED0">
            <w:pPr>
              <w:widowControl/>
              <w:adjustRightInd w:val="0"/>
              <w:snapToGrid w:val="0"/>
              <w:spacing w:before="100" w:beforeAutospacing="1" w:after="100" w:afterAutospacing="1"/>
              <w:jc w:val="center"/>
              <w:rPr>
                <w:rFonts w:ascii="Palatino Linotype" w:eastAsia="MS PGothic" w:hAnsi="Palatino Linotype" w:cs="Arial"/>
                <w:b/>
                <w:kern w:val="0"/>
                <w:sz w:val="28"/>
                <w:szCs w:val="28"/>
              </w:rPr>
            </w:pPr>
            <w:r w:rsidRPr="00737AE3">
              <w:rPr>
                <w:rFonts w:ascii="Palatino Linotype" w:eastAsia="MS PGothic" w:hAnsi="Palatino Linotype" w:cs="Arial"/>
                <w:b/>
                <w:kern w:val="0"/>
                <w:sz w:val="28"/>
                <w:szCs w:val="28"/>
              </w:rPr>
              <w:t>NARRATIVE SUMMARY</w:t>
            </w:r>
          </w:p>
        </w:tc>
      </w:tr>
      <w:tr w:rsidR="00C22708" w:rsidRPr="00D27EB9" w:rsidTr="00B646D3">
        <w:trPr>
          <w:trHeight w:val="285"/>
        </w:trPr>
        <w:tc>
          <w:tcPr>
            <w:tcW w:w="18428" w:type="dxa"/>
            <w:gridSpan w:val="2"/>
            <w:tcBorders>
              <w:bottom w:val="single" w:sz="4" w:space="0" w:color="auto"/>
            </w:tcBorders>
            <w:shd w:val="clear" w:color="auto" w:fill="auto"/>
            <w:noWrap/>
            <w:vAlign w:val="center"/>
          </w:tcPr>
          <w:p w:rsidR="00C22708" w:rsidRPr="00737AE3" w:rsidRDefault="00C22708" w:rsidP="00A93ED0">
            <w:pPr>
              <w:widowControl/>
              <w:adjustRightInd w:val="0"/>
              <w:snapToGrid w:val="0"/>
              <w:spacing w:before="100" w:beforeAutospacing="1" w:after="100" w:afterAutospacing="1"/>
              <w:rPr>
                <w:rFonts w:ascii="Palatino Linotype" w:eastAsia="MS PGothic" w:hAnsi="Palatino Linotype" w:cs="Arial"/>
                <w:b/>
                <w:kern w:val="0"/>
                <w:sz w:val="22"/>
              </w:rPr>
            </w:pPr>
            <w:r w:rsidRPr="00737AE3">
              <w:rPr>
                <w:rFonts w:ascii="Palatino Linotype" w:eastAsia="MS PGothic" w:hAnsi="Palatino Linotype" w:cs="Arial"/>
                <w:b/>
                <w:kern w:val="0"/>
                <w:sz w:val="22"/>
              </w:rPr>
              <w:t xml:space="preserve">OVERALL GOAL </w:t>
            </w:r>
          </w:p>
        </w:tc>
      </w:tr>
      <w:tr w:rsidR="00C22708" w:rsidRPr="00D27EB9" w:rsidTr="00B646D3">
        <w:trPr>
          <w:trHeight w:val="300"/>
        </w:trPr>
        <w:tc>
          <w:tcPr>
            <w:tcW w:w="18428" w:type="dxa"/>
            <w:gridSpan w:val="2"/>
            <w:shd w:val="clear" w:color="auto" w:fill="B2A1C7" w:themeFill="accent4" w:themeFillTint="99"/>
            <w:noWrap/>
            <w:vAlign w:val="center"/>
          </w:tcPr>
          <w:p w:rsidR="00C22708" w:rsidRPr="00EE4878" w:rsidRDefault="00C22708" w:rsidP="00A93ED0">
            <w:pPr>
              <w:widowControl/>
              <w:adjustRightInd w:val="0"/>
              <w:snapToGrid w:val="0"/>
              <w:spacing w:before="100" w:beforeAutospacing="1" w:after="100" w:afterAutospacing="1"/>
              <w:rPr>
                <w:rFonts w:ascii="Palatino Linotype" w:eastAsia="MS PGothic" w:hAnsi="Palatino Linotype" w:cs="Arial"/>
                <w:b/>
                <w:kern w:val="0"/>
                <w:sz w:val="22"/>
              </w:rPr>
            </w:pPr>
            <w:r w:rsidRPr="00EE4878">
              <w:rPr>
                <w:rFonts w:ascii="Times New Roman" w:hAnsi="Times New Roman" w:cs="Times New Roman"/>
                <w:b/>
              </w:rPr>
              <w:t>Year end exam results for mathematics is improved and learners are able to solve mathematics problems by themselves</w:t>
            </w:r>
          </w:p>
          <w:p w:rsidR="00C22708" w:rsidRPr="00D27EB9" w:rsidRDefault="00C22708" w:rsidP="00A93ED0">
            <w:pPr>
              <w:widowControl/>
              <w:adjustRightInd w:val="0"/>
              <w:snapToGrid w:val="0"/>
              <w:spacing w:before="100" w:beforeAutospacing="1" w:after="100" w:afterAutospacing="1"/>
              <w:rPr>
                <w:rFonts w:ascii="Palatino Linotype" w:eastAsia="MS PGothic" w:hAnsi="Palatino Linotype" w:cs="Arial"/>
                <w:kern w:val="0"/>
                <w:sz w:val="22"/>
              </w:rPr>
            </w:pPr>
          </w:p>
        </w:tc>
      </w:tr>
      <w:tr w:rsidR="00C22708" w:rsidRPr="00D27EB9" w:rsidTr="00B646D3">
        <w:trPr>
          <w:trHeight w:val="285"/>
        </w:trPr>
        <w:tc>
          <w:tcPr>
            <w:tcW w:w="18428" w:type="dxa"/>
            <w:gridSpan w:val="2"/>
            <w:tcBorders>
              <w:bottom w:val="single" w:sz="4" w:space="0" w:color="auto"/>
            </w:tcBorders>
            <w:shd w:val="clear" w:color="auto" w:fill="auto"/>
            <w:noWrap/>
            <w:vAlign w:val="center"/>
          </w:tcPr>
          <w:p w:rsidR="00C22708" w:rsidRPr="00737AE3" w:rsidRDefault="00C22708" w:rsidP="00A93ED0">
            <w:pPr>
              <w:widowControl/>
              <w:adjustRightInd w:val="0"/>
              <w:snapToGrid w:val="0"/>
              <w:spacing w:before="100" w:beforeAutospacing="1" w:after="100" w:afterAutospacing="1"/>
              <w:rPr>
                <w:rFonts w:ascii="Palatino Linotype" w:eastAsia="MS PGothic" w:hAnsi="Palatino Linotype" w:cs="Arial"/>
                <w:b/>
                <w:kern w:val="0"/>
                <w:sz w:val="22"/>
              </w:rPr>
            </w:pPr>
            <w:r w:rsidRPr="00737AE3">
              <w:rPr>
                <w:rFonts w:ascii="Palatino Linotype" w:eastAsia="MS PGothic" w:hAnsi="Palatino Linotype" w:cs="Arial"/>
                <w:b/>
                <w:kern w:val="0"/>
                <w:sz w:val="22"/>
              </w:rPr>
              <w:t xml:space="preserve"> SPECIFIC OBJECTIVES&gt; (PROJECT PURPOSE)</w:t>
            </w:r>
          </w:p>
        </w:tc>
      </w:tr>
      <w:tr w:rsidR="00C22708" w:rsidRPr="00D27EB9" w:rsidTr="00B646D3">
        <w:trPr>
          <w:trHeight w:val="80"/>
        </w:trPr>
        <w:tc>
          <w:tcPr>
            <w:tcW w:w="18428" w:type="dxa"/>
            <w:gridSpan w:val="2"/>
            <w:shd w:val="clear" w:color="auto" w:fill="FABF8F" w:themeFill="accent6" w:themeFillTint="99"/>
            <w:noWrap/>
            <w:vAlign w:val="center"/>
          </w:tcPr>
          <w:p w:rsidR="00C22708" w:rsidRPr="00EE4878" w:rsidRDefault="00C22708" w:rsidP="00EE4878">
            <w:pPr>
              <w:widowControl/>
              <w:adjustRightInd w:val="0"/>
              <w:snapToGrid w:val="0"/>
              <w:spacing w:before="100" w:beforeAutospacing="1" w:after="100" w:afterAutospacing="1"/>
              <w:rPr>
                <w:rFonts w:ascii="Palatino Linotype" w:eastAsia="MS PGothic" w:hAnsi="Palatino Linotype" w:cs="Arial"/>
                <w:b/>
                <w:kern w:val="0"/>
                <w:sz w:val="22"/>
              </w:rPr>
            </w:pPr>
            <w:r w:rsidRPr="00EE4878">
              <w:rPr>
                <w:rFonts w:ascii="Times New Roman" w:hAnsi="Times New Roman" w:cs="Times New Roman"/>
                <w:b/>
              </w:rPr>
              <w:t>The understanding of teaching mathematics methods on  basic operations and content are improved for all the grades at school</w:t>
            </w:r>
          </w:p>
          <w:p w:rsidR="00C22708" w:rsidRPr="00D27EB9" w:rsidRDefault="00C22708" w:rsidP="00A93ED0">
            <w:pPr>
              <w:widowControl/>
              <w:adjustRightInd w:val="0"/>
              <w:snapToGrid w:val="0"/>
              <w:spacing w:before="100" w:beforeAutospacing="1" w:after="100" w:afterAutospacing="1"/>
              <w:rPr>
                <w:rFonts w:ascii="Palatino Linotype" w:eastAsia="MS PGothic" w:hAnsi="Palatino Linotype" w:cs="Arial"/>
                <w:kern w:val="0"/>
                <w:sz w:val="22"/>
              </w:rPr>
            </w:pPr>
          </w:p>
        </w:tc>
      </w:tr>
      <w:tr w:rsidR="00C22708" w:rsidRPr="00D27EB9" w:rsidTr="00B646D3">
        <w:trPr>
          <w:trHeight w:val="285"/>
        </w:trPr>
        <w:tc>
          <w:tcPr>
            <w:tcW w:w="18428" w:type="dxa"/>
            <w:gridSpan w:val="2"/>
            <w:shd w:val="clear" w:color="auto" w:fill="auto"/>
            <w:noWrap/>
            <w:vAlign w:val="center"/>
          </w:tcPr>
          <w:p w:rsidR="00C22708" w:rsidRPr="00737AE3" w:rsidRDefault="00C22708" w:rsidP="00A93ED0">
            <w:pPr>
              <w:widowControl/>
              <w:adjustRightInd w:val="0"/>
              <w:snapToGrid w:val="0"/>
              <w:spacing w:before="100" w:beforeAutospacing="1" w:after="100" w:afterAutospacing="1"/>
              <w:rPr>
                <w:rFonts w:ascii="Palatino Linotype" w:eastAsia="MS PGothic" w:hAnsi="Palatino Linotype" w:cs="Arial"/>
                <w:b/>
                <w:kern w:val="0"/>
                <w:sz w:val="22"/>
              </w:rPr>
            </w:pPr>
            <w:r w:rsidRPr="00737AE3">
              <w:rPr>
                <w:rFonts w:ascii="Palatino Linotype" w:eastAsia="MS PGothic" w:hAnsi="Palatino Linotype" w:cs="Arial"/>
                <w:b/>
                <w:kern w:val="0"/>
                <w:sz w:val="22"/>
              </w:rPr>
              <w:t xml:space="preserve"> YOUR LEARNING IN JAPAN</w:t>
            </w:r>
          </w:p>
        </w:tc>
      </w:tr>
      <w:tr w:rsidR="00C22708" w:rsidRPr="00D27EB9" w:rsidTr="00B646D3">
        <w:trPr>
          <w:trHeight w:val="285"/>
        </w:trPr>
        <w:tc>
          <w:tcPr>
            <w:tcW w:w="18428" w:type="dxa"/>
            <w:gridSpan w:val="2"/>
            <w:shd w:val="clear" w:color="auto" w:fill="auto"/>
            <w:noWrap/>
            <w:vAlign w:val="center"/>
          </w:tcPr>
          <w:p w:rsidR="00C22708" w:rsidRDefault="00C22708" w:rsidP="00A93ED0">
            <w:pPr>
              <w:pStyle w:val="Default"/>
              <w:spacing w:before="60" w:after="60"/>
              <w:jc w:val="both"/>
              <w:rPr>
                <w:color w:val="auto"/>
              </w:rPr>
            </w:pPr>
          </w:p>
          <w:p w:rsidR="00C22708" w:rsidRPr="007428AB" w:rsidRDefault="00C22708" w:rsidP="00C22708">
            <w:pPr>
              <w:pStyle w:val="Default"/>
              <w:numPr>
                <w:ilvl w:val="0"/>
                <w:numId w:val="1"/>
              </w:numPr>
              <w:jc w:val="both"/>
              <w:rPr>
                <w:b/>
                <w:color w:val="0070C0"/>
                <w:sz w:val="32"/>
                <w:szCs w:val="32"/>
              </w:rPr>
            </w:pPr>
            <w:r w:rsidRPr="007428AB">
              <w:rPr>
                <w:b/>
                <w:color w:val="0070C0"/>
                <w:sz w:val="32"/>
                <w:szCs w:val="32"/>
              </w:rPr>
              <w:t>Japanese system of Education</w:t>
            </w:r>
          </w:p>
          <w:p w:rsidR="00C22708" w:rsidRPr="00D67DE6" w:rsidRDefault="00C22708" w:rsidP="00C22708">
            <w:pPr>
              <w:pStyle w:val="Default"/>
              <w:numPr>
                <w:ilvl w:val="0"/>
                <w:numId w:val="2"/>
              </w:numPr>
              <w:jc w:val="both"/>
              <w:rPr>
                <w:sz w:val="22"/>
                <w:lang w:val="en-ZA"/>
              </w:rPr>
            </w:pPr>
            <w:r w:rsidRPr="00D67DE6">
              <w:rPr>
                <w:b/>
                <w:bCs/>
                <w:sz w:val="22"/>
              </w:rPr>
              <w:t>Schooling system in Japan</w:t>
            </w:r>
            <w:r>
              <w:rPr>
                <w:b/>
                <w:bCs/>
                <w:sz w:val="22"/>
              </w:rPr>
              <w:t xml:space="preserve">: </w:t>
            </w:r>
            <w:r w:rsidRPr="006948FC">
              <w:rPr>
                <w:bCs/>
                <w:sz w:val="22"/>
              </w:rPr>
              <w:t>Nursery,</w:t>
            </w:r>
            <w:r>
              <w:rPr>
                <w:bCs/>
                <w:sz w:val="22"/>
              </w:rPr>
              <w:t xml:space="preserve"> </w:t>
            </w:r>
            <w:r w:rsidRPr="006948FC">
              <w:rPr>
                <w:bCs/>
                <w:sz w:val="22"/>
              </w:rPr>
              <w:t>Elementary,</w:t>
            </w:r>
            <w:r>
              <w:rPr>
                <w:bCs/>
                <w:sz w:val="22"/>
              </w:rPr>
              <w:t xml:space="preserve"> </w:t>
            </w:r>
            <w:r w:rsidRPr="006948FC">
              <w:rPr>
                <w:bCs/>
                <w:sz w:val="22"/>
              </w:rPr>
              <w:t>Junior High School, Senior</w:t>
            </w:r>
            <w:r>
              <w:rPr>
                <w:bCs/>
                <w:sz w:val="22"/>
              </w:rPr>
              <w:t xml:space="preserve"> High </w:t>
            </w:r>
            <w:r w:rsidRPr="006948FC">
              <w:rPr>
                <w:bCs/>
                <w:sz w:val="22"/>
              </w:rPr>
              <w:t>School and University/College</w:t>
            </w:r>
          </w:p>
          <w:p w:rsidR="00C22708" w:rsidRPr="00D67DE6" w:rsidRDefault="00C22708" w:rsidP="00C22708">
            <w:pPr>
              <w:pStyle w:val="Default"/>
              <w:numPr>
                <w:ilvl w:val="0"/>
                <w:numId w:val="2"/>
              </w:numPr>
              <w:jc w:val="both"/>
              <w:rPr>
                <w:sz w:val="22"/>
                <w:lang w:val="en-ZA"/>
              </w:rPr>
            </w:pPr>
            <w:r w:rsidRPr="00D67DE6">
              <w:rPr>
                <w:b/>
                <w:bCs/>
                <w:sz w:val="22"/>
              </w:rPr>
              <w:t>Curriculum: Mathematic Aims</w:t>
            </w:r>
          </w:p>
          <w:p w:rsidR="00C22708" w:rsidRPr="00B54D7D" w:rsidRDefault="00C22708" w:rsidP="00C22708">
            <w:pPr>
              <w:pStyle w:val="Default"/>
              <w:numPr>
                <w:ilvl w:val="0"/>
                <w:numId w:val="2"/>
              </w:numPr>
              <w:jc w:val="both"/>
              <w:rPr>
                <w:bCs/>
                <w:sz w:val="22"/>
              </w:rPr>
            </w:pPr>
            <w:r w:rsidRPr="00D67DE6">
              <w:rPr>
                <w:b/>
                <w:bCs/>
                <w:sz w:val="22"/>
              </w:rPr>
              <w:t>Curriculum: Overall Objectives</w:t>
            </w:r>
            <w:r>
              <w:rPr>
                <w:b/>
                <w:bCs/>
                <w:sz w:val="22"/>
              </w:rPr>
              <w:t>:</w:t>
            </w:r>
            <w:r w:rsidRPr="006948FC">
              <w:rPr>
                <w:rFonts w:ascii="Arial Unicode MS" w:eastAsia="Arial Unicode MS" w:hAnsi="Arial Unicode MS" w:cs="Arial Unicode MS" w:hint="eastAsia"/>
                <w:b/>
                <w:bCs/>
                <w:color w:val="FFC000"/>
                <w:kern w:val="24"/>
                <w:sz w:val="48"/>
                <w:szCs w:val="48"/>
                <w:lang w:eastAsia="en-ZA"/>
              </w:rPr>
              <w:t xml:space="preserve"> </w:t>
            </w:r>
            <w:r w:rsidRPr="00B54D7D">
              <w:rPr>
                <w:rFonts w:ascii="Arial Unicode MS" w:eastAsia="Arial Unicode MS" w:hAnsi="Arial Unicode MS" w:cs="Arial Unicode MS" w:hint="eastAsia"/>
                <w:bCs/>
                <w:color w:val="000000" w:themeColor="text1"/>
                <w:kern w:val="24"/>
                <w:sz w:val="22"/>
                <w:szCs w:val="22"/>
                <w:lang w:eastAsia="en-ZA"/>
              </w:rPr>
              <w:t>to foster their ability to think and represent</w:t>
            </w:r>
            <w:r w:rsidRPr="00B54D7D">
              <w:rPr>
                <w:rFonts w:ascii="Arial Unicode MS" w:eastAsia="Arial Unicode MS" w:hAnsi="Arial Unicode MS" w:cs="Arial Unicode MS" w:hint="eastAsia"/>
                <w:bCs/>
                <w:color w:val="000000" w:themeColor="text1"/>
                <w:kern w:val="24"/>
                <w:sz w:val="22"/>
                <w:szCs w:val="22"/>
              </w:rPr>
              <w:t xml:space="preserve"> </w:t>
            </w:r>
            <w:r w:rsidRPr="00B54D7D">
              <w:rPr>
                <w:rFonts w:ascii="Arial Unicode MS" w:eastAsia="Arial Unicode MS" w:hAnsi="Arial Unicode MS" w:cs="Arial Unicode MS" w:hint="eastAsia"/>
                <w:bCs/>
                <w:color w:val="000000" w:themeColor="text1"/>
                <w:kern w:val="24"/>
                <w:sz w:val="22"/>
                <w:szCs w:val="22"/>
                <w:lang w:eastAsia="en-ZA"/>
              </w:rPr>
              <w:t>everyday life</w:t>
            </w:r>
            <w:r w:rsidRPr="00B54D7D">
              <w:rPr>
                <w:rFonts w:ascii="Arial Unicode MS" w:eastAsia="Arial Unicode MS" w:hAnsi="Arial Unicode MS" w:cs="Arial Unicode MS"/>
                <w:bCs/>
                <w:color w:val="000000" w:themeColor="text1"/>
                <w:kern w:val="24"/>
                <w:sz w:val="22"/>
                <w:szCs w:val="22"/>
                <w:lang w:eastAsia="en-ZA"/>
              </w:rPr>
              <w:t xml:space="preserve"> ,</w:t>
            </w:r>
            <w:r w:rsidRPr="00B54D7D">
              <w:rPr>
                <w:rFonts w:hint="eastAsia"/>
                <w:bCs/>
                <w:color w:val="000000" w:themeColor="text1"/>
                <w:sz w:val="22"/>
                <w:szCs w:val="22"/>
                <w:lang w:val="en-ZA"/>
              </w:rPr>
              <w:t>w</w:t>
            </w:r>
            <w:r w:rsidRPr="00B54D7D">
              <w:rPr>
                <w:rFonts w:ascii="Arial Unicode MS" w:eastAsia="Arial Unicode MS" w:hAnsi="Arial Unicode MS" w:cs="Arial Unicode MS" w:hint="eastAsia"/>
                <w:bCs/>
                <w:color w:val="000000" w:themeColor="text1"/>
                <w:kern w:val="24"/>
                <w:sz w:val="22"/>
                <w:szCs w:val="22"/>
                <w:lang w:eastAsia="en-ZA"/>
              </w:rPr>
              <w:t xml:space="preserve"> </w:t>
            </w:r>
            <w:r w:rsidRPr="00B54D7D">
              <w:rPr>
                <w:rFonts w:hint="eastAsia"/>
                <w:bCs/>
                <w:color w:val="000000" w:themeColor="text1"/>
                <w:sz w:val="22"/>
                <w:szCs w:val="22"/>
              </w:rPr>
              <w:t>with good</w:t>
            </w:r>
            <w:r w:rsidRPr="00B54D7D">
              <w:rPr>
                <w:rFonts w:hint="eastAsia"/>
                <w:b/>
                <w:bCs/>
                <w:sz w:val="22"/>
              </w:rPr>
              <w:t xml:space="preserve"> </w:t>
            </w:r>
            <w:r w:rsidRPr="00B54D7D">
              <w:rPr>
                <w:rFonts w:hint="eastAsia"/>
                <w:bCs/>
                <w:sz w:val="22"/>
              </w:rPr>
              <w:t xml:space="preserve">perspective and logically on matters of </w:t>
            </w:r>
          </w:p>
          <w:p w:rsidR="00C22708" w:rsidRPr="00B54D7D" w:rsidRDefault="00C22708" w:rsidP="00A93ED0">
            <w:pPr>
              <w:pStyle w:val="Default"/>
              <w:jc w:val="both"/>
              <w:rPr>
                <w:bCs/>
                <w:sz w:val="22"/>
                <w:lang w:val="en-ZA"/>
              </w:rPr>
            </w:pPr>
            <w:r>
              <w:rPr>
                <w:bCs/>
                <w:sz w:val="22"/>
                <w:lang w:val="en-ZA"/>
              </w:rPr>
              <w:t xml:space="preserve">                                            w</w:t>
            </w:r>
            <w:r w:rsidRPr="006948FC">
              <w:rPr>
                <w:rFonts w:hint="eastAsia"/>
                <w:bCs/>
                <w:sz w:val="22"/>
                <w:lang w:val="en-ZA"/>
              </w:rPr>
              <w:t>illingly make use of   mathematics in their daily</w:t>
            </w:r>
            <w:r>
              <w:rPr>
                <w:bCs/>
                <w:sz w:val="22"/>
                <w:lang w:val="en-ZA"/>
              </w:rPr>
              <w:t xml:space="preserve"> </w:t>
            </w:r>
            <w:r w:rsidRPr="006948FC">
              <w:rPr>
                <w:rFonts w:hint="eastAsia"/>
                <w:bCs/>
                <w:sz w:val="22"/>
              </w:rPr>
              <w:t>lives as well as in their learning</w:t>
            </w:r>
            <w:r>
              <w:rPr>
                <w:bCs/>
                <w:sz w:val="22"/>
              </w:rPr>
              <w:t>,</w:t>
            </w:r>
            <w:r w:rsidRPr="00B54D7D">
              <w:rPr>
                <w:rFonts w:ascii="Arial Unicode MS" w:eastAsia="Arial Unicode MS" w:hAnsi="Arial Unicode MS" w:cs="Arial Unicode MS" w:hint="eastAsia"/>
                <w:b/>
                <w:bCs/>
                <w:color w:val="66FF99"/>
                <w:kern w:val="24"/>
                <w:sz w:val="48"/>
                <w:szCs w:val="48"/>
                <w:lang w:eastAsia="en-ZA"/>
              </w:rPr>
              <w:t xml:space="preserve"> </w:t>
            </w:r>
            <w:r w:rsidRPr="00B54D7D">
              <w:rPr>
                <w:rFonts w:hint="eastAsia"/>
                <w:bCs/>
                <w:sz w:val="22"/>
                <w:lang w:val="en-ZA"/>
              </w:rPr>
              <w:t>to help pupils find pleasure in</w:t>
            </w:r>
            <w:r w:rsidRPr="00B54D7D">
              <w:rPr>
                <w:rFonts w:hint="eastAsia"/>
                <w:b/>
                <w:bCs/>
                <w:sz w:val="22"/>
                <w:lang w:val="en-ZA"/>
              </w:rPr>
              <w:t xml:space="preserve"> </w:t>
            </w:r>
          </w:p>
          <w:p w:rsidR="00C22708" w:rsidRPr="00B54D7D" w:rsidRDefault="00C22708" w:rsidP="00A93ED0">
            <w:pPr>
              <w:pStyle w:val="Default"/>
              <w:jc w:val="both"/>
              <w:rPr>
                <w:bCs/>
                <w:sz w:val="22"/>
                <w:lang w:val="en-ZA"/>
              </w:rPr>
            </w:pPr>
            <w:r>
              <w:rPr>
                <w:b/>
                <w:bCs/>
                <w:sz w:val="22"/>
              </w:rPr>
              <w:t xml:space="preserve">                                             </w:t>
            </w:r>
            <w:r w:rsidRPr="00B54D7D">
              <w:rPr>
                <w:rFonts w:hint="eastAsia"/>
                <w:bCs/>
                <w:sz w:val="22"/>
              </w:rPr>
              <w:t>mathematical activities and appreciate the value of mathematical approaches</w:t>
            </w:r>
          </w:p>
          <w:p w:rsidR="00C22708" w:rsidRPr="00D67DE6" w:rsidRDefault="00C22708" w:rsidP="00A93ED0">
            <w:pPr>
              <w:pStyle w:val="Default"/>
              <w:ind w:left="720"/>
              <w:jc w:val="both"/>
              <w:rPr>
                <w:sz w:val="22"/>
                <w:lang w:val="en-ZA"/>
              </w:rPr>
            </w:pPr>
          </w:p>
          <w:p w:rsidR="00C22708" w:rsidRPr="007428AB" w:rsidRDefault="00C22708" w:rsidP="00C22708">
            <w:pPr>
              <w:pStyle w:val="Default"/>
              <w:numPr>
                <w:ilvl w:val="0"/>
                <w:numId w:val="2"/>
              </w:numPr>
              <w:jc w:val="both"/>
              <w:rPr>
                <w:sz w:val="22"/>
                <w:lang w:val="en-ZA"/>
              </w:rPr>
            </w:pPr>
            <w:r w:rsidRPr="00D67DE6">
              <w:rPr>
                <w:b/>
                <w:bCs/>
                <w:sz w:val="22"/>
              </w:rPr>
              <w:t>Curriculum Integration</w:t>
            </w:r>
            <w:r>
              <w:rPr>
                <w:sz w:val="22"/>
                <w:lang w:val="en-ZA"/>
              </w:rPr>
              <w:t xml:space="preserve"> </w:t>
            </w:r>
            <w:r w:rsidRPr="007428AB">
              <w:rPr>
                <w:b/>
                <w:bCs/>
                <w:sz w:val="22"/>
              </w:rPr>
              <w:t xml:space="preserve">: </w:t>
            </w:r>
            <w:r w:rsidRPr="007428AB">
              <w:rPr>
                <w:bCs/>
                <w:sz w:val="22"/>
              </w:rPr>
              <w:t>Integrating natural</w:t>
            </w:r>
            <w:r w:rsidRPr="007428AB">
              <w:rPr>
                <w:b/>
                <w:bCs/>
                <w:sz w:val="22"/>
              </w:rPr>
              <w:t xml:space="preserve"> </w:t>
            </w:r>
            <w:r w:rsidRPr="007428AB">
              <w:rPr>
                <w:bCs/>
                <w:sz w:val="22"/>
              </w:rPr>
              <w:t>disastrous such as</w:t>
            </w:r>
            <w:r w:rsidRPr="007428AB">
              <w:rPr>
                <w:b/>
                <w:bCs/>
                <w:sz w:val="22"/>
              </w:rPr>
              <w:t xml:space="preserve"> </w:t>
            </w:r>
            <w:r w:rsidRPr="007428AB">
              <w:rPr>
                <w:bCs/>
                <w:sz w:val="22"/>
              </w:rPr>
              <w:t>Tsunami and Earth Quake in mathematics</w:t>
            </w:r>
          </w:p>
          <w:p w:rsidR="00C22708" w:rsidRPr="00D67DE6" w:rsidRDefault="00C22708" w:rsidP="00C22708">
            <w:pPr>
              <w:pStyle w:val="Default"/>
              <w:numPr>
                <w:ilvl w:val="0"/>
                <w:numId w:val="2"/>
              </w:numPr>
              <w:jc w:val="both"/>
              <w:rPr>
                <w:sz w:val="22"/>
                <w:lang w:val="en-ZA"/>
              </w:rPr>
            </w:pPr>
            <w:r w:rsidRPr="00D67DE6">
              <w:rPr>
                <w:noProof/>
                <w:sz w:val="22"/>
                <w:lang w:val="en-ZA" w:eastAsia="en-ZA"/>
              </w:rPr>
              <w:drawing>
                <wp:inline distT="0" distB="0" distL="0" distR="0">
                  <wp:extent cx="1362075" cy="1228725"/>
                  <wp:effectExtent l="19050" t="19050" r="28575" b="28575"/>
                  <wp:docPr id="15" name="Picture 1" descr="1.jpg"/>
                  <wp:cNvGraphicFramePr/>
                  <a:graphic xmlns:a="http://schemas.openxmlformats.org/drawingml/2006/main">
                    <a:graphicData uri="http://schemas.openxmlformats.org/drawingml/2006/picture">
                      <pic:pic xmlns:pic="http://schemas.openxmlformats.org/drawingml/2006/picture">
                        <pic:nvPicPr>
                          <pic:cNvPr id="4" name="Picture 3" descr="1.jpg"/>
                          <pic:cNvPicPr>
                            <a:picLocks noChangeAspect="1"/>
                          </pic:cNvPicPr>
                        </pic:nvPicPr>
                        <pic:blipFill>
                          <a:blip r:embed="rId5" cstate="print"/>
                          <a:stretch>
                            <a:fillRect/>
                          </a:stretch>
                        </pic:blipFill>
                        <pic:spPr>
                          <a:xfrm>
                            <a:off x="0" y="0"/>
                            <a:ext cx="1361766" cy="1228446"/>
                          </a:xfrm>
                          <a:prstGeom prst="rect">
                            <a:avLst/>
                          </a:prstGeom>
                          <a:ln w="6350">
                            <a:solidFill>
                              <a:schemeClr val="tx1"/>
                            </a:solidFill>
                          </a:ln>
                        </pic:spPr>
                      </pic:pic>
                    </a:graphicData>
                  </a:graphic>
                </wp:inline>
              </w:drawing>
            </w:r>
          </w:p>
          <w:p w:rsidR="00C22708" w:rsidRPr="007428AB" w:rsidRDefault="00C22708" w:rsidP="00C22708">
            <w:pPr>
              <w:pStyle w:val="Default"/>
              <w:numPr>
                <w:ilvl w:val="0"/>
                <w:numId w:val="2"/>
              </w:numPr>
              <w:jc w:val="both"/>
              <w:rPr>
                <w:sz w:val="22"/>
                <w:lang w:val="en-ZA"/>
              </w:rPr>
            </w:pPr>
            <w:r w:rsidRPr="007428AB">
              <w:rPr>
                <w:bCs/>
                <w:sz w:val="22"/>
              </w:rPr>
              <w:t>Teacher Training System: how teachers are trained, how to acquire teaching license and the roles that are played by prefectures</w:t>
            </w:r>
          </w:p>
          <w:p w:rsidR="00C22708" w:rsidRPr="00D67DE6" w:rsidRDefault="00C22708" w:rsidP="00C22708">
            <w:pPr>
              <w:pStyle w:val="Default"/>
              <w:numPr>
                <w:ilvl w:val="0"/>
                <w:numId w:val="2"/>
              </w:numPr>
              <w:jc w:val="both"/>
              <w:rPr>
                <w:sz w:val="22"/>
                <w:lang w:val="en-ZA"/>
              </w:rPr>
            </w:pPr>
            <w:r w:rsidRPr="00D67DE6">
              <w:rPr>
                <w:b/>
                <w:bCs/>
                <w:sz w:val="22"/>
              </w:rPr>
              <w:t>Lesson Study</w:t>
            </w:r>
            <w:r w:rsidRPr="00D67DE6">
              <w:rPr>
                <w:sz w:val="22"/>
              </w:rPr>
              <w:t xml:space="preserve"> </w:t>
            </w:r>
            <w:r>
              <w:rPr>
                <w:sz w:val="22"/>
              </w:rPr>
              <w:t>: process and the flow of lesson study</w:t>
            </w:r>
          </w:p>
          <w:p w:rsidR="00C22708" w:rsidRPr="00D67DE6" w:rsidRDefault="00C22708" w:rsidP="00C22708">
            <w:pPr>
              <w:pStyle w:val="Default"/>
              <w:numPr>
                <w:ilvl w:val="0"/>
                <w:numId w:val="2"/>
              </w:numPr>
              <w:jc w:val="both"/>
              <w:rPr>
                <w:sz w:val="22"/>
                <w:lang w:val="en-ZA"/>
              </w:rPr>
            </w:pPr>
            <w:r w:rsidRPr="00D67DE6">
              <w:rPr>
                <w:sz w:val="22"/>
              </w:rPr>
              <w:t>System of Assessment</w:t>
            </w:r>
          </w:p>
          <w:p w:rsidR="00C22708" w:rsidRPr="00D67DE6" w:rsidRDefault="00C22708" w:rsidP="00C22708">
            <w:pPr>
              <w:pStyle w:val="Default"/>
              <w:numPr>
                <w:ilvl w:val="0"/>
                <w:numId w:val="2"/>
              </w:numPr>
              <w:jc w:val="both"/>
              <w:rPr>
                <w:sz w:val="22"/>
                <w:lang w:val="en-ZA"/>
              </w:rPr>
            </w:pPr>
            <w:r w:rsidRPr="00D67DE6">
              <w:rPr>
                <w:b/>
                <w:bCs/>
                <w:sz w:val="22"/>
              </w:rPr>
              <w:t>Textbook Configuration</w:t>
            </w:r>
            <w:r w:rsidRPr="00D67DE6">
              <w:rPr>
                <w:b/>
                <w:bCs/>
                <w:sz w:val="22"/>
                <w:szCs w:val="22"/>
              </w:rPr>
              <w:t xml:space="preserve">                          </w:t>
            </w:r>
          </w:p>
          <w:p w:rsidR="00C22708" w:rsidRPr="007428AB" w:rsidRDefault="00C22708" w:rsidP="00C22708">
            <w:pPr>
              <w:pStyle w:val="Default"/>
              <w:numPr>
                <w:ilvl w:val="0"/>
                <w:numId w:val="1"/>
              </w:numPr>
              <w:jc w:val="both"/>
              <w:rPr>
                <w:b/>
                <w:color w:val="0070C0"/>
                <w:sz w:val="32"/>
                <w:szCs w:val="32"/>
              </w:rPr>
            </w:pPr>
            <w:r w:rsidRPr="007428AB">
              <w:rPr>
                <w:b/>
                <w:color w:val="0070C0"/>
                <w:sz w:val="32"/>
                <w:szCs w:val="32"/>
              </w:rPr>
              <w:t xml:space="preserve">Japanese Mathematics Content for Elementary School </w:t>
            </w:r>
          </w:p>
          <w:p w:rsidR="00C22708" w:rsidRPr="00D67DE6" w:rsidRDefault="00C22708" w:rsidP="00A93ED0">
            <w:pPr>
              <w:pStyle w:val="Default"/>
              <w:ind w:left="450"/>
              <w:jc w:val="both"/>
              <w:rPr>
                <w:sz w:val="22"/>
                <w:lang w:val="en-ZA"/>
              </w:rPr>
            </w:pPr>
            <w:r w:rsidRPr="00D67DE6">
              <w:rPr>
                <w:sz w:val="22"/>
              </w:rPr>
              <w:t>School Education in Japan</w:t>
            </w:r>
            <w:r w:rsidRPr="00D67DE6">
              <w:rPr>
                <w:sz w:val="22"/>
                <w:lang w:val="en-ZA"/>
              </w:rPr>
              <w:t xml:space="preserve"> </w:t>
            </w:r>
          </w:p>
          <w:p w:rsidR="00C22708" w:rsidRPr="00D67DE6" w:rsidRDefault="00C22708" w:rsidP="00A93ED0">
            <w:pPr>
              <w:pStyle w:val="Default"/>
              <w:ind w:left="450"/>
              <w:jc w:val="both"/>
              <w:rPr>
                <w:sz w:val="22"/>
                <w:lang w:val="en-ZA"/>
              </w:rPr>
            </w:pPr>
            <w:r w:rsidRPr="00D67DE6">
              <w:rPr>
                <w:sz w:val="22"/>
              </w:rPr>
              <w:t>Elementary Mathematics Curriculum Objectives</w:t>
            </w:r>
            <w:r w:rsidRPr="00D67DE6">
              <w:rPr>
                <w:sz w:val="22"/>
                <w:lang w:val="en-ZA"/>
              </w:rPr>
              <w:t xml:space="preserve"> </w:t>
            </w:r>
          </w:p>
          <w:p w:rsidR="00C22708" w:rsidRDefault="00C22708" w:rsidP="00A93ED0">
            <w:pPr>
              <w:pStyle w:val="Default"/>
              <w:ind w:left="450"/>
              <w:jc w:val="both"/>
              <w:rPr>
                <w:sz w:val="22"/>
                <w:lang w:val="en-ZA"/>
              </w:rPr>
            </w:pPr>
            <w:r w:rsidRPr="00D67DE6">
              <w:rPr>
                <w:sz w:val="22"/>
              </w:rPr>
              <w:t>Sequence of Mathematics Textbooks</w:t>
            </w:r>
            <w:r w:rsidRPr="00D67DE6">
              <w:rPr>
                <w:sz w:val="22"/>
                <w:lang w:val="en-ZA"/>
              </w:rPr>
              <w:t xml:space="preserve"> </w:t>
            </w:r>
            <w:r>
              <w:rPr>
                <w:sz w:val="22"/>
                <w:lang w:val="en-ZA"/>
              </w:rPr>
              <w:t>: through manipulation learners  understand and develop their own idea of calculation (Situation-Mathematical world- Expression ) or reversal of this peocess</w:t>
            </w:r>
          </w:p>
          <w:p w:rsidR="00C22708" w:rsidRPr="00D67DE6" w:rsidRDefault="00C22708" w:rsidP="00A93ED0">
            <w:pPr>
              <w:pStyle w:val="Default"/>
              <w:ind w:left="450"/>
              <w:jc w:val="both"/>
              <w:rPr>
                <w:sz w:val="22"/>
                <w:lang w:val="en-ZA"/>
              </w:rPr>
            </w:pPr>
            <w:r w:rsidRPr="00B11EE6">
              <w:rPr>
                <w:noProof/>
                <w:sz w:val="22"/>
                <w:lang w:val="en-ZA" w:eastAsia="en-ZA"/>
              </w:rPr>
              <w:drawing>
                <wp:inline distT="0" distB="0" distL="0" distR="0">
                  <wp:extent cx="1847850" cy="1162050"/>
                  <wp:effectExtent l="19050" t="0" r="0" b="0"/>
                  <wp:docPr id="16" name="Picture 4" descr="C:\Users\Owner\Desktop\textbook\DSCN1091.JPG"/>
                  <wp:cNvGraphicFramePr/>
                  <a:graphic xmlns:a="http://schemas.openxmlformats.org/drawingml/2006/main">
                    <a:graphicData uri="http://schemas.openxmlformats.org/drawingml/2006/picture">
                      <pic:pic xmlns:pic="http://schemas.openxmlformats.org/drawingml/2006/picture">
                        <pic:nvPicPr>
                          <pic:cNvPr id="17414" name="Picture 2" descr="C:\Users\Owner\Desktop\textbook\DSCN1091.JPG"/>
                          <pic:cNvPicPr>
                            <a:picLocks noGrp="1" noChangeAspect="1" noChangeArrowheads="1"/>
                          </pic:cNvPicPr>
                        </pic:nvPicPr>
                        <pic:blipFill>
                          <a:blip r:embed="rId6" cstate="print"/>
                          <a:srcRect/>
                          <a:stretch>
                            <a:fillRect/>
                          </a:stretch>
                        </pic:blipFill>
                        <pic:spPr bwMode="auto">
                          <a:xfrm>
                            <a:off x="0" y="0"/>
                            <a:ext cx="1848459" cy="1162433"/>
                          </a:xfrm>
                          <a:prstGeom prst="rect">
                            <a:avLst/>
                          </a:prstGeom>
                          <a:noFill/>
                          <a:ln w="9525">
                            <a:noFill/>
                            <a:miter lim="800000"/>
                            <a:headEnd/>
                            <a:tailEnd/>
                          </a:ln>
                        </pic:spPr>
                      </pic:pic>
                    </a:graphicData>
                  </a:graphic>
                </wp:inline>
              </w:drawing>
            </w:r>
          </w:p>
          <w:p w:rsidR="00C22708" w:rsidRPr="00D67DE6" w:rsidRDefault="00C22708" w:rsidP="00A93ED0">
            <w:pPr>
              <w:pStyle w:val="Default"/>
              <w:ind w:left="450"/>
              <w:jc w:val="both"/>
              <w:rPr>
                <w:sz w:val="22"/>
                <w:lang w:val="en-ZA"/>
              </w:rPr>
            </w:pPr>
            <w:r w:rsidRPr="00D67DE6">
              <w:rPr>
                <w:sz w:val="22"/>
              </w:rPr>
              <w:t>Statistical Literacy Examples from PISA</w:t>
            </w:r>
            <w:r w:rsidRPr="00D67DE6">
              <w:rPr>
                <w:sz w:val="22"/>
                <w:lang w:val="en-ZA"/>
              </w:rPr>
              <w:t xml:space="preserve"> </w:t>
            </w:r>
          </w:p>
          <w:p w:rsidR="00C22708" w:rsidRDefault="00C22708" w:rsidP="00A93ED0">
            <w:pPr>
              <w:pStyle w:val="Default"/>
              <w:ind w:left="450"/>
              <w:jc w:val="both"/>
              <w:rPr>
                <w:sz w:val="22"/>
              </w:rPr>
            </w:pPr>
          </w:p>
          <w:p w:rsidR="00C22708" w:rsidRDefault="00C22708" w:rsidP="00A93ED0">
            <w:pPr>
              <w:pStyle w:val="Default"/>
              <w:ind w:left="450"/>
              <w:jc w:val="both"/>
              <w:rPr>
                <w:sz w:val="22"/>
              </w:rPr>
            </w:pPr>
          </w:p>
          <w:p w:rsidR="00C22708" w:rsidRDefault="00C22708" w:rsidP="00A93ED0">
            <w:pPr>
              <w:pStyle w:val="Default"/>
              <w:ind w:left="450"/>
              <w:jc w:val="both"/>
              <w:rPr>
                <w:sz w:val="22"/>
              </w:rPr>
            </w:pPr>
            <w:r w:rsidRPr="00D67DE6">
              <w:rPr>
                <w:sz w:val="22"/>
              </w:rPr>
              <w:t>Blackboard Writing in Mathematics Lessons</w:t>
            </w:r>
            <w:r>
              <w:rPr>
                <w:sz w:val="22"/>
              </w:rPr>
              <w:t xml:space="preserve"> and how productive it is when used correctly, it reflects evidence of what have been learnt in the classroom, the ideas of learners are shown in the blackboard</w:t>
            </w:r>
          </w:p>
          <w:p w:rsidR="00C22708" w:rsidRPr="00D67DE6" w:rsidRDefault="00C22708" w:rsidP="00A93ED0">
            <w:pPr>
              <w:pStyle w:val="Default"/>
              <w:ind w:left="450"/>
              <w:jc w:val="both"/>
              <w:rPr>
                <w:sz w:val="22"/>
                <w:lang w:val="en-ZA"/>
              </w:rPr>
            </w:pPr>
            <w:r w:rsidRPr="00D67DE6">
              <w:rPr>
                <w:sz w:val="22"/>
                <w:lang w:val="en-ZA"/>
              </w:rPr>
              <w:t xml:space="preserve"> </w:t>
            </w:r>
            <w:r w:rsidRPr="00D67DE6">
              <w:rPr>
                <w:noProof/>
                <w:sz w:val="22"/>
                <w:lang w:val="en-ZA" w:eastAsia="en-ZA"/>
              </w:rPr>
              <w:drawing>
                <wp:inline distT="0" distB="0" distL="0" distR="0">
                  <wp:extent cx="1714500" cy="1609725"/>
                  <wp:effectExtent l="19050" t="0" r="0" b="0"/>
                  <wp:docPr id="17" name="Picture 2" descr="C:\Users\Owner\Desktop\lesson observation photos\P1020835.JPG"/>
                  <wp:cNvGraphicFramePr/>
                  <a:graphic xmlns:a="http://schemas.openxmlformats.org/drawingml/2006/main">
                    <a:graphicData uri="http://schemas.openxmlformats.org/drawingml/2006/picture">
                      <pic:pic xmlns:pic="http://schemas.openxmlformats.org/drawingml/2006/picture">
                        <pic:nvPicPr>
                          <pic:cNvPr id="32770" name="Picture 2" descr="C:\Users\Owner\Desktop\lesson observation photos\P1020835.JPG"/>
                          <pic:cNvPicPr>
                            <a:picLocks noGrp="1" noChangeAspect="1" noChangeArrowheads="1"/>
                          </pic:cNvPicPr>
                        </pic:nvPicPr>
                        <pic:blipFill>
                          <a:blip r:embed="rId7" cstate="print"/>
                          <a:srcRect/>
                          <a:stretch>
                            <a:fillRect/>
                          </a:stretch>
                        </pic:blipFill>
                        <pic:spPr bwMode="auto">
                          <a:xfrm>
                            <a:off x="0" y="0"/>
                            <a:ext cx="1714500" cy="1609725"/>
                          </a:xfrm>
                          <a:prstGeom prst="rect">
                            <a:avLst/>
                          </a:prstGeom>
                          <a:noFill/>
                          <a:ln w="9525">
                            <a:noFill/>
                            <a:miter lim="800000"/>
                            <a:headEnd/>
                            <a:tailEnd/>
                          </a:ln>
                        </pic:spPr>
                      </pic:pic>
                    </a:graphicData>
                  </a:graphic>
                </wp:inline>
              </w:drawing>
            </w:r>
            <w:r>
              <w:rPr>
                <w:sz w:val="22"/>
                <w:lang w:val="en-ZA"/>
              </w:rPr>
              <w:t xml:space="preserve"> </w:t>
            </w:r>
          </w:p>
          <w:p w:rsidR="00C22708" w:rsidRPr="00D67DE6" w:rsidRDefault="00C22708" w:rsidP="00A93ED0">
            <w:pPr>
              <w:pStyle w:val="Default"/>
              <w:ind w:left="450"/>
              <w:jc w:val="both"/>
              <w:rPr>
                <w:sz w:val="22"/>
                <w:lang w:val="en-ZA"/>
              </w:rPr>
            </w:pPr>
            <w:r w:rsidRPr="00D67DE6">
              <w:rPr>
                <w:rFonts w:ascii="MS Mincho" w:eastAsia="MS Mincho" w:hAnsi="MS Mincho" w:cs="MS Mincho" w:hint="eastAsia"/>
                <w:sz w:val="22"/>
                <w:lang w:val="en-ZA"/>
              </w:rPr>
              <w:t>Ｄ</w:t>
            </w:r>
            <w:r w:rsidRPr="00D67DE6">
              <w:rPr>
                <w:sz w:val="22"/>
              </w:rPr>
              <w:t>book Software and Digital Textbooks</w:t>
            </w:r>
            <w:r w:rsidRPr="00D67DE6">
              <w:rPr>
                <w:sz w:val="22"/>
                <w:lang w:val="en-ZA"/>
              </w:rPr>
              <w:t xml:space="preserve"> </w:t>
            </w:r>
          </w:p>
          <w:p w:rsidR="00C22708" w:rsidRDefault="00C22708" w:rsidP="00A93ED0">
            <w:pPr>
              <w:pStyle w:val="Default"/>
              <w:ind w:left="450"/>
              <w:jc w:val="both"/>
              <w:rPr>
                <w:sz w:val="22"/>
                <w:szCs w:val="22"/>
              </w:rPr>
            </w:pPr>
          </w:p>
          <w:p w:rsidR="00C22708" w:rsidRPr="007428AB" w:rsidRDefault="00C22708" w:rsidP="00C22708">
            <w:pPr>
              <w:pStyle w:val="Default"/>
              <w:numPr>
                <w:ilvl w:val="0"/>
                <w:numId w:val="1"/>
              </w:numPr>
              <w:jc w:val="both"/>
              <w:rPr>
                <w:b/>
                <w:color w:val="0070C0"/>
                <w:sz w:val="32"/>
                <w:szCs w:val="32"/>
              </w:rPr>
            </w:pPr>
            <w:r w:rsidRPr="007428AB">
              <w:rPr>
                <w:b/>
                <w:color w:val="0070C0"/>
                <w:sz w:val="32"/>
                <w:szCs w:val="32"/>
              </w:rPr>
              <w:t>Japanese Mathematics Method</w:t>
            </w:r>
            <w:r>
              <w:rPr>
                <w:b/>
                <w:color w:val="0070C0"/>
                <w:sz w:val="32"/>
                <w:szCs w:val="32"/>
              </w:rPr>
              <w:t xml:space="preserve"> of</w:t>
            </w:r>
            <w:r w:rsidRPr="007428AB">
              <w:rPr>
                <w:b/>
                <w:color w:val="0070C0"/>
                <w:sz w:val="32"/>
                <w:szCs w:val="32"/>
              </w:rPr>
              <w:t xml:space="preserve"> Teaching</w:t>
            </w:r>
          </w:p>
          <w:p w:rsidR="00C22708" w:rsidRPr="007428AB" w:rsidRDefault="00C22708" w:rsidP="00A93ED0">
            <w:pPr>
              <w:pStyle w:val="Default"/>
              <w:ind w:left="450"/>
              <w:jc w:val="both"/>
              <w:rPr>
                <w:b/>
                <w:color w:val="0070C0"/>
                <w:sz w:val="32"/>
                <w:szCs w:val="32"/>
              </w:rPr>
            </w:pPr>
          </w:p>
          <w:p w:rsidR="00C22708" w:rsidRPr="00B11EE6" w:rsidRDefault="00C22708" w:rsidP="00C22708">
            <w:pPr>
              <w:pStyle w:val="Default"/>
              <w:numPr>
                <w:ilvl w:val="0"/>
                <w:numId w:val="3"/>
              </w:numPr>
              <w:jc w:val="both"/>
              <w:rPr>
                <w:sz w:val="22"/>
                <w:lang w:val="en-ZA"/>
              </w:rPr>
            </w:pPr>
            <w:r w:rsidRPr="00B11EE6">
              <w:rPr>
                <w:b/>
                <w:bCs/>
                <w:sz w:val="22"/>
              </w:rPr>
              <w:t>Problem Posing &amp; Solving Approach</w:t>
            </w:r>
            <w:r>
              <w:rPr>
                <w:b/>
                <w:bCs/>
                <w:sz w:val="22"/>
              </w:rPr>
              <w:t xml:space="preserve">: </w:t>
            </w:r>
            <w:r w:rsidRPr="00B11EE6">
              <w:rPr>
                <w:b/>
                <w:bCs/>
                <w:sz w:val="22"/>
              </w:rPr>
              <w:t>Isoda and Murati, Grade 4, Pages 18 and 19)</w:t>
            </w:r>
          </w:p>
          <w:p w:rsidR="00C22708" w:rsidRDefault="00C22708" w:rsidP="00A93ED0">
            <w:pPr>
              <w:pStyle w:val="Default"/>
              <w:jc w:val="both"/>
              <w:rPr>
                <w:sz w:val="22"/>
              </w:rPr>
            </w:pPr>
            <w:r w:rsidRPr="00B11EE6">
              <w:rPr>
                <w:sz w:val="22"/>
              </w:rPr>
              <w:t xml:space="preserve">  </w:t>
            </w:r>
          </w:p>
          <w:p w:rsidR="00C22708" w:rsidRDefault="00C22708" w:rsidP="00C22708">
            <w:pPr>
              <w:pStyle w:val="Default"/>
              <w:numPr>
                <w:ilvl w:val="0"/>
                <w:numId w:val="5"/>
              </w:numPr>
              <w:jc w:val="both"/>
              <w:rPr>
                <w:sz w:val="22"/>
              </w:rPr>
            </w:pPr>
            <w:r w:rsidRPr="00B11EE6">
              <w:rPr>
                <w:sz w:val="22"/>
              </w:rPr>
              <w:t>Japanese Problem Solving Approach</w:t>
            </w:r>
          </w:p>
          <w:p w:rsidR="00C22708" w:rsidRPr="00F90BE7" w:rsidRDefault="00C22708" w:rsidP="00A93ED0">
            <w:pPr>
              <w:pStyle w:val="Default"/>
              <w:ind w:left="360"/>
              <w:jc w:val="both"/>
              <w:rPr>
                <w:rFonts w:asciiTheme="minorHAnsi" w:hAnsiTheme="minorHAnsi" w:cstheme="minorBidi"/>
                <w:noProof/>
                <w:color w:val="auto"/>
                <w:kern w:val="2"/>
                <w:sz w:val="21"/>
                <w:szCs w:val="22"/>
                <w:lang w:val="en-ZA" w:eastAsia="en-ZA"/>
              </w:rPr>
            </w:pPr>
            <w:r w:rsidRPr="00B11EE6">
              <w:rPr>
                <w:noProof/>
                <w:sz w:val="22"/>
                <w:lang w:val="en-ZA" w:eastAsia="en-ZA"/>
              </w:rPr>
              <w:drawing>
                <wp:inline distT="0" distB="0" distL="0" distR="0">
                  <wp:extent cx="1695450" cy="1733550"/>
                  <wp:effectExtent l="19050" t="0" r="0" b="0"/>
                  <wp:docPr id="18" name="Picture 3" descr="G:\DCIM\134_2902\IMG_1046.JPG"/>
                  <wp:cNvGraphicFramePr/>
                  <a:graphic xmlns:a="http://schemas.openxmlformats.org/drawingml/2006/main">
                    <a:graphicData uri="http://schemas.openxmlformats.org/drawingml/2006/picture">
                      <pic:pic xmlns:pic="http://schemas.openxmlformats.org/drawingml/2006/picture">
                        <pic:nvPicPr>
                          <pic:cNvPr id="1026" name="Picture 2" descr="G:\DCIM\134_2902\IMG_1046.JPG"/>
                          <pic:cNvPicPr>
                            <a:picLocks noChangeAspect="1" noChangeArrowheads="1"/>
                          </pic:cNvPicPr>
                        </pic:nvPicPr>
                        <pic:blipFill>
                          <a:blip r:embed="rId8" cstate="print"/>
                          <a:srcRect/>
                          <a:stretch>
                            <a:fillRect/>
                          </a:stretch>
                        </pic:blipFill>
                        <pic:spPr bwMode="auto">
                          <a:xfrm>
                            <a:off x="0" y="0"/>
                            <a:ext cx="1695450" cy="1733550"/>
                          </a:xfrm>
                          <a:prstGeom prst="rect">
                            <a:avLst/>
                          </a:prstGeom>
                          <a:noFill/>
                        </pic:spPr>
                      </pic:pic>
                    </a:graphicData>
                  </a:graphic>
                </wp:inline>
              </w:drawing>
            </w:r>
            <w:r w:rsidRPr="00B11EE6">
              <w:rPr>
                <w:rFonts w:asciiTheme="minorHAnsi" w:hAnsiTheme="minorHAnsi" w:cstheme="minorBidi"/>
                <w:noProof/>
                <w:color w:val="auto"/>
                <w:kern w:val="2"/>
                <w:sz w:val="21"/>
                <w:szCs w:val="22"/>
                <w:lang w:val="en-ZA" w:eastAsia="en-ZA"/>
              </w:rPr>
              <w:t xml:space="preserve"> </w:t>
            </w:r>
          </w:p>
          <w:p w:rsidR="00C22708" w:rsidRPr="00B11EE6" w:rsidRDefault="00C22708" w:rsidP="00A93ED0">
            <w:pPr>
              <w:pStyle w:val="Default"/>
              <w:jc w:val="both"/>
              <w:rPr>
                <w:sz w:val="22"/>
                <w:lang w:val="en-ZA"/>
              </w:rPr>
            </w:pPr>
            <w:r w:rsidRPr="00B11EE6">
              <w:rPr>
                <w:sz w:val="22"/>
              </w:rPr>
              <w:t xml:space="preserve">  (ii) Exa</w:t>
            </w:r>
            <w:r>
              <w:rPr>
                <w:sz w:val="22"/>
              </w:rPr>
              <w:t>mple of Problem Solving Activities</w:t>
            </w:r>
          </w:p>
          <w:p w:rsidR="00C22708" w:rsidRPr="006948FC" w:rsidRDefault="00C22708" w:rsidP="00C22708">
            <w:pPr>
              <w:pStyle w:val="Default"/>
              <w:numPr>
                <w:ilvl w:val="0"/>
                <w:numId w:val="6"/>
              </w:numPr>
              <w:jc w:val="both"/>
              <w:rPr>
                <w:sz w:val="22"/>
                <w:lang w:val="en-ZA"/>
              </w:rPr>
            </w:pPr>
            <w:r w:rsidRPr="00B11EE6">
              <w:rPr>
                <w:sz w:val="22"/>
              </w:rPr>
              <w:t xml:space="preserve">  (iii) Questioning</w:t>
            </w:r>
            <w:r>
              <w:rPr>
                <w:sz w:val="22"/>
              </w:rPr>
              <w:t>/</w:t>
            </w:r>
            <w:r w:rsidRPr="006948FC">
              <w:rPr>
                <w:rFonts w:ascii="Verdana" w:eastAsia="+mj-ea" w:hAnsi="Verdana" w:cs="+mj-cs"/>
                <w:b/>
                <w:bCs/>
                <w:shadow/>
                <w:kern w:val="24"/>
                <w:sz w:val="72"/>
                <w:szCs w:val="72"/>
                <w:lang w:val="es-ES"/>
              </w:rPr>
              <w:t xml:space="preserve"> </w:t>
            </w:r>
            <w:r w:rsidRPr="006948FC">
              <w:rPr>
                <w:b/>
                <w:bCs/>
                <w:sz w:val="22"/>
                <w:lang w:val="es-ES"/>
              </w:rPr>
              <w:t>‘Hatsumon’</w:t>
            </w:r>
            <w:r>
              <w:rPr>
                <w:sz w:val="22"/>
              </w:rPr>
              <w:t>: This forms a very important of learning:</w:t>
            </w:r>
            <w:r w:rsidRPr="006948FC">
              <w:rPr>
                <w:rFonts w:ascii="Verdana" w:eastAsia="+mn-ea" w:hAnsi="Verdana" w:cs="+mn-cs"/>
                <w:kern w:val="24"/>
                <w:sz w:val="48"/>
                <w:szCs w:val="48"/>
                <w:lang w:eastAsia="en-ZA"/>
              </w:rPr>
              <w:t xml:space="preserve"> </w:t>
            </w:r>
            <w:r w:rsidRPr="006948FC">
              <w:rPr>
                <w:sz w:val="22"/>
              </w:rPr>
              <w:t xml:space="preserve">Planned prior to class but can change through students’ ideas impact of hatsumon is usually discussed during post lesson </w:t>
            </w:r>
            <w:r>
              <w:rPr>
                <w:sz w:val="22"/>
              </w:rPr>
              <w:t>discussion, “Isoda” What next?</w:t>
            </w:r>
          </w:p>
          <w:p w:rsidR="00C22708" w:rsidRPr="00B11EE6" w:rsidRDefault="00C22708" w:rsidP="00A93ED0">
            <w:pPr>
              <w:pStyle w:val="Default"/>
              <w:jc w:val="both"/>
              <w:rPr>
                <w:sz w:val="22"/>
                <w:lang w:val="en-ZA"/>
              </w:rPr>
            </w:pPr>
          </w:p>
          <w:p w:rsidR="00C22708" w:rsidRPr="00B11EE6" w:rsidRDefault="00C22708" w:rsidP="00C22708">
            <w:pPr>
              <w:pStyle w:val="Default"/>
              <w:numPr>
                <w:ilvl w:val="0"/>
                <w:numId w:val="4"/>
              </w:numPr>
              <w:jc w:val="both"/>
              <w:rPr>
                <w:sz w:val="22"/>
                <w:lang w:val="en-ZA"/>
              </w:rPr>
            </w:pPr>
            <w:r w:rsidRPr="00B11EE6">
              <w:rPr>
                <w:b/>
                <w:bCs/>
                <w:sz w:val="22"/>
              </w:rPr>
              <w:t>Teaching Materials</w:t>
            </w:r>
          </w:p>
          <w:p w:rsidR="00C22708" w:rsidRPr="00B11EE6" w:rsidRDefault="00C22708" w:rsidP="00A93ED0">
            <w:pPr>
              <w:pStyle w:val="Default"/>
              <w:jc w:val="both"/>
              <w:rPr>
                <w:sz w:val="22"/>
                <w:lang w:val="en-ZA"/>
              </w:rPr>
            </w:pPr>
            <w:r w:rsidRPr="00B11EE6">
              <w:rPr>
                <w:sz w:val="22"/>
              </w:rPr>
              <w:t xml:space="preserve">   (i) </w:t>
            </w:r>
            <w:r w:rsidR="00EE4878">
              <w:rPr>
                <w:sz w:val="22"/>
              </w:rPr>
              <w:t>d-books and e-books</w:t>
            </w:r>
          </w:p>
          <w:p w:rsidR="00C22708" w:rsidRPr="00B11EE6" w:rsidRDefault="00C22708" w:rsidP="00A93ED0">
            <w:pPr>
              <w:pStyle w:val="Default"/>
              <w:jc w:val="both"/>
              <w:rPr>
                <w:sz w:val="22"/>
                <w:lang w:val="en-ZA"/>
              </w:rPr>
            </w:pPr>
            <w:r w:rsidRPr="00B11EE6">
              <w:rPr>
                <w:sz w:val="22"/>
              </w:rPr>
              <w:t xml:space="preserve"> </w:t>
            </w:r>
            <w:r w:rsidR="00EE4878" w:rsidRPr="00EE4878">
              <w:rPr>
                <w:noProof/>
                <w:sz w:val="22"/>
                <w:lang w:val="en-ZA" w:eastAsia="en-ZA"/>
              </w:rPr>
              <w:drawing>
                <wp:inline distT="0" distB="0" distL="0" distR="0">
                  <wp:extent cx="1343025" cy="1019175"/>
                  <wp:effectExtent l="19050" t="0" r="9525" b="0"/>
                  <wp:docPr id="19" name="Picture 19"/>
                  <wp:cNvGraphicFramePr/>
                  <a:graphic xmlns:a="http://schemas.openxmlformats.org/drawingml/2006/main">
                    <a:graphicData uri="http://schemas.openxmlformats.org/drawingml/2006/picture">
                      <pic:pic xmlns:pic="http://schemas.openxmlformats.org/drawingml/2006/picture">
                        <pic:nvPicPr>
                          <pic:cNvPr id="33794" name="Picture 2"/>
                          <pic:cNvPicPr>
                            <a:picLocks noGrp="1" noChangeAspect="1" noChangeArrowheads="1"/>
                          </pic:cNvPicPr>
                        </pic:nvPicPr>
                        <pic:blipFill>
                          <a:blip r:embed="rId9" cstate="print"/>
                          <a:srcRect/>
                          <a:stretch>
                            <a:fillRect/>
                          </a:stretch>
                        </pic:blipFill>
                        <pic:spPr bwMode="auto">
                          <a:xfrm>
                            <a:off x="0" y="0"/>
                            <a:ext cx="1343025" cy="1019175"/>
                          </a:xfrm>
                          <a:prstGeom prst="rect">
                            <a:avLst/>
                          </a:prstGeom>
                          <a:noFill/>
                          <a:ln w="9525">
                            <a:noFill/>
                            <a:miter lim="800000"/>
                            <a:headEnd/>
                            <a:tailEnd/>
                          </a:ln>
                        </pic:spPr>
                      </pic:pic>
                    </a:graphicData>
                  </a:graphic>
                </wp:inline>
              </w:drawing>
            </w:r>
          </w:p>
          <w:p w:rsidR="00C22708" w:rsidRPr="007428AB" w:rsidRDefault="00EE4878" w:rsidP="00EE4878">
            <w:pPr>
              <w:pStyle w:val="Default"/>
              <w:numPr>
                <w:ilvl w:val="0"/>
                <w:numId w:val="5"/>
              </w:numPr>
              <w:jc w:val="both"/>
              <w:rPr>
                <w:sz w:val="22"/>
                <w:szCs w:val="22"/>
              </w:rPr>
            </w:pPr>
            <w:r>
              <w:rPr>
                <w:sz w:val="22"/>
              </w:rPr>
              <w:t>models</w:t>
            </w:r>
          </w:p>
        </w:tc>
      </w:tr>
      <w:tr w:rsidR="00C22708" w:rsidRPr="00D27EB9" w:rsidTr="00B646D3">
        <w:trPr>
          <w:trHeight w:val="285"/>
        </w:trPr>
        <w:tc>
          <w:tcPr>
            <w:tcW w:w="18428" w:type="dxa"/>
            <w:gridSpan w:val="2"/>
            <w:shd w:val="clear" w:color="auto" w:fill="auto"/>
            <w:noWrap/>
            <w:vAlign w:val="center"/>
          </w:tcPr>
          <w:p w:rsidR="00B646D3" w:rsidRDefault="00B646D3" w:rsidP="00B646D3">
            <w:pPr>
              <w:rPr>
                <w:b/>
                <w:color w:val="7030A0"/>
                <w:sz w:val="32"/>
                <w:szCs w:val="32"/>
              </w:rPr>
            </w:pPr>
          </w:p>
          <w:p w:rsidR="00B646D3" w:rsidRDefault="00B646D3" w:rsidP="00B646D3">
            <w:pPr>
              <w:rPr>
                <w:b/>
                <w:color w:val="7030A0"/>
                <w:sz w:val="32"/>
                <w:szCs w:val="32"/>
              </w:rPr>
            </w:pPr>
          </w:p>
          <w:p w:rsidR="00B646D3" w:rsidRPr="00081E3F" w:rsidRDefault="00B646D3" w:rsidP="00B646D3">
            <w:pPr>
              <w:rPr>
                <w:b/>
                <w:color w:val="7030A0"/>
                <w:sz w:val="32"/>
                <w:szCs w:val="32"/>
              </w:rPr>
            </w:pPr>
            <w:r w:rsidRPr="00081E3F">
              <w:rPr>
                <w:b/>
                <w:color w:val="7030A0"/>
                <w:sz w:val="32"/>
                <w:szCs w:val="32"/>
              </w:rPr>
              <w:t>FIRST THING FIRST</w:t>
            </w:r>
          </w:p>
          <w:p w:rsidR="00B646D3" w:rsidRPr="00081E3F" w:rsidRDefault="00B646D3" w:rsidP="00B646D3">
            <w:pPr>
              <w:rPr>
                <w:b/>
                <w:color w:val="7030A0"/>
                <w:u w:val="single"/>
              </w:rPr>
            </w:pPr>
            <w:r w:rsidRPr="00081E3F">
              <w:rPr>
                <w:b/>
                <w:color w:val="7030A0"/>
                <w:u w:val="single"/>
              </w:rPr>
              <w:t>The outline of implementing the activities on my action plan</w:t>
            </w:r>
          </w:p>
          <w:p w:rsidR="00B646D3" w:rsidRPr="00081E3F" w:rsidRDefault="00B646D3" w:rsidP="00B646D3">
            <w:pPr>
              <w:rPr>
                <w:b/>
                <w:color w:val="7030A0"/>
              </w:rPr>
            </w:pPr>
            <w:r w:rsidRPr="00081E3F">
              <w:rPr>
                <w:b/>
                <w:color w:val="7030A0"/>
              </w:rPr>
              <w:t>-Comprehensive report on what I have learned from Japan to the principal, staff and Mathematic s district official</w:t>
            </w:r>
          </w:p>
          <w:p w:rsidR="00B646D3" w:rsidRPr="00081E3F" w:rsidRDefault="00B646D3" w:rsidP="00B646D3">
            <w:pPr>
              <w:rPr>
                <w:b/>
                <w:color w:val="7030A0"/>
              </w:rPr>
            </w:pPr>
            <w:r w:rsidRPr="00081E3F">
              <w:rPr>
                <w:b/>
                <w:color w:val="7030A0"/>
              </w:rPr>
              <w:t>- Workshop my teachers on method of teaching and analysing relevancy of contents from text books that we are using.</w:t>
            </w:r>
          </w:p>
          <w:p w:rsidR="00B646D3" w:rsidRPr="00081E3F" w:rsidRDefault="00B646D3" w:rsidP="00B646D3">
            <w:pPr>
              <w:rPr>
                <w:b/>
                <w:color w:val="7030A0"/>
              </w:rPr>
            </w:pPr>
            <w:r w:rsidRPr="00081E3F">
              <w:rPr>
                <w:b/>
                <w:color w:val="7030A0"/>
              </w:rPr>
              <w:t>Share with my teachers the textbooks from Pro. Isoda</w:t>
            </w:r>
          </w:p>
          <w:p w:rsidR="00B646D3" w:rsidRPr="00081E3F" w:rsidRDefault="00B646D3" w:rsidP="00B646D3">
            <w:pPr>
              <w:rPr>
                <w:b/>
                <w:color w:val="7030A0"/>
              </w:rPr>
            </w:pPr>
            <w:r w:rsidRPr="00081E3F">
              <w:rPr>
                <w:b/>
                <w:color w:val="7030A0"/>
              </w:rPr>
              <w:t>-Share the action plan with the Principal and Mathematics committee Teachers</w:t>
            </w:r>
          </w:p>
          <w:p w:rsidR="00B646D3" w:rsidRPr="00081E3F" w:rsidRDefault="00B646D3" w:rsidP="00B646D3">
            <w:pPr>
              <w:rPr>
                <w:b/>
                <w:color w:val="7030A0"/>
              </w:rPr>
            </w:pPr>
            <w:r w:rsidRPr="00081E3F">
              <w:rPr>
                <w:b/>
                <w:color w:val="7030A0"/>
              </w:rPr>
              <w:t>-Introduce team lesson planning and interpreting of the Mathematics learning outcomes (Objectives) emphasis will be on why teachers should plan their own lesson plan and not rely on readymade lesson plan</w:t>
            </w:r>
          </w:p>
          <w:p w:rsidR="00B646D3" w:rsidRPr="00081E3F" w:rsidRDefault="00B646D3" w:rsidP="00B646D3">
            <w:pPr>
              <w:rPr>
                <w:b/>
                <w:color w:val="7030A0"/>
              </w:rPr>
            </w:pPr>
            <w:r w:rsidRPr="00081E3F">
              <w:rPr>
                <w:b/>
                <w:color w:val="7030A0"/>
              </w:rPr>
              <w:t>-Introduce the lesson plan Study  from school based and after the first trial I will invite seven neighbouring schools, namely; Houghton Primary, Asteri Primary, Rembrandt Park Primary, Linksfield Primary, Orchard Primary, Dr Knak and Orange Grove Primary</w:t>
            </w:r>
          </w:p>
          <w:p w:rsidR="00B646D3" w:rsidRPr="00081E3F" w:rsidRDefault="00B646D3" w:rsidP="00B646D3">
            <w:pPr>
              <w:rPr>
                <w:b/>
                <w:color w:val="7030A0"/>
              </w:rPr>
            </w:pPr>
            <w:r w:rsidRPr="00081E3F">
              <w:rPr>
                <w:b/>
                <w:color w:val="7030A0"/>
              </w:rPr>
              <w:t>-Write a report after six months of the success of my action plan; come up with a way forward together with other educators from other schools</w:t>
            </w:r>
          </w:p>
          <w:p w:rsidR="00B646D3" w:rsidRDefault="00B646D3" w:rsidP="00A93ED0">
            <w:pPr>
              <w:widowControl/>
              <w:adjustRightInd w:val="0"/>
              <w:snapToGrid w:val="0"/>
              <w:spacing w:before="100" w:beforeAutospacing="1" w:after="100" w:afterAutospacing="1"/>
              <w:rPr>
                <w:rFonts w:ascii="Palatino Linotype" w:eastAsia="MS PGothic" w:hAnsi="Palatino Linotype" w:cs="Arial"/>
                <w:b/>
                <w:kern w:val="0"/>
                <w:sz w:val="22"/>
              </w:rPr>
            </w:pPr>
          </w:p>
          <w:p w:rsidR="00C22708" w:rsidRPr="00CC188E" w:rsidRDefault="00C22708" w:rsidP="00A93ED0">
            <w:pPr>
              <w:widowControl/>
              <w:adjustRightInd w:val="0"/>
              <w:snapToGrid w:val="0"/>
              <w:spacing w:before="100" w:beforeAutospacing="1" w:after="100" w:afterAutospacing="1"/>
              <w:rPr>
                <w:rFonts w:ascii="Palatino Linotype" w:eastAsia="MS PGothic" w:hAnsi="Palatino Linotype" w:cs="Arial"/>
                <w:b/>
                <w:kern w:val="0"/>
                <w:sz w:val="22"/>
              </w:rPr>
            </w:pPr>
            <w:r w:rsidRPr="00CC188E">
              <w:rPr>
                <w:rFonts w:ascii="Palatino Linotype" w:eastAsia="MS PGothic" w:hAnsi="Palatino Linotype" w:cs="Arial"/>
                <w:b/>
                <w:kern w:val="0"/>
                <w:sz w:val="22"/>
              </w:rPr>
              <w:t>&lt; OUTPUTS</w:t>
            </w:r>
            <w:r w:rsidRPr="00CC188E">
              <w:rPr>
                <w:rFonts w:ascii="Palatino Linotype" w:eastAsia="MS PGothic" w:hAnsi="Palatino Linotype" w:cs="Arial" w:hint="eastAsia"/>
                <w:b/>
                <w:kern w:val="0"/>
                <w:sz w:val="22"/>
              </w:rPr>
              <w:t xml:space="preserve">  by applying your learning in Japan</w:t>
            </w:r>
            <w:r w:rsidRPr="00CC188E">
              <w:rPr>
                <w:rFonts w:ascii="Palatino Linotype" w:eastAsia="MS PGothic" w:hAnsi="Palatino Linotype" w:cs="Arial"/>
                <w:b/>
                <w:kern w:val="0"/>
                <w:sz w:val="22"/>
              </w:rPr>
              <w:t>&gt;</w:t>
            </w:r>
          </w:p>
        </w:tc>
      </w:tr>
      <w:tr w:rsidR="00C22708" w:rsidRPr="00D27EB9" w:rsidTr="00B646D3">
        <w:trPr>
          <w:trHeight w:val="300"/>
        </w:trPr>
        <w:tc>
          <w:tcPr>
            <w:tcW w:w="18428" w:type="dxa"/>
            <w:gridSpan w:val="2"/>
            <w:shd w:val="clear" w:color="auto" w:fill="auto"/>
            <w:noWrap/>
            <w:vAlign w:val="center"/>
          </w:tcPr>
          <w:p w:rsidR="00C22708" w:rsidRDefault="00C22708" w:rsidP="00A93ED0">
            <w:pPr>
              <w:widowControl/>
              <w:shd w:val="pct20" w:color="auto" w:fill="auto"/>
              <w:adjustRightInd w:val="0"/>
              <w:snapToGrid w:val="0"/>
              <w:spacing w:before="100" w:beforeAutospacing="1" w:after="100" w:afterAutospacing="1"/>
              <w:rPr>
                <w:rFonts w:ascii="Palatino Linotype" w:eastAsia="MS PGothic" w:hAnsi="Palatino Linotype" w:cs="Arial"/>
                <w:kern w:val="0"/>
                <w:sz w:val="22"/>
              </w:rPr>
            </w:pPr>
            <w:r w:rsidRPr="00D27EB9">
              <w:rPr>
                <w:rFonts w:ascii="Palatino Linotype" w:eastAsia="MS PGothic" w:hAnsi="Palatino Linotype" w:cs="Arial"/>
                <w:kern w:val="0"/>
                <w:sz w:val="22"/>
              </w:rPr>
              <w:t>Output 1</w:t>
            </w:r>
          </w:p>
          <w:p w:rsidR="00C22708" w:rsidRPr="00162D08" w:rsidRDefault="00C22708" w:rsidP="00A93ED0">
            <w:pPr>
              <w:widowControl/>
              <w:adjustRightInd w:val="0"/>
              <w:snapToGrid w:val="0"/>
              <w:spacing w:before="100" w:beforeAutospacing="1" w:after="100" w:afterAutospacing="1"/>
              <w:rPr>
                <w:rFonts w:ascii="Times New Roman" w:hAnsi="Times New Roman" w:cs="Times New Roman"/>
                <w:color w:val="FF0000"/>
              </w:rPr>
            </w:pPr>
            <w:r w:rsidRPr="00162D08">
              <w:rPr>
                <w:rFonts w:ascii="Times New Roman" w:hAnsi="Times New Roman" w:cs="Times New Roman"/>
                <w:color w:val="FF0000"/>
              </w:rPr>
              <w:t>T</w:t>
            </w:r>
            <w:r w:rsidR="002424A4">
              <w:rPr>
                <w:rFonts w:ascii="Times New Roman" w:hAnsi="Times New Roman" w:cs="Times New Roman"/>
                <w:b/>
                <w:color w:val="FF0000"/>
              </w:rPr>
              <w:t>he method</w:t>
            </w:r>
            <w:r w:rsidRPr="00162D08">
              <w:rPr>
                <w:rFonts w:ascii="Times New Roman" w:hAnsi="Times New Roman" w:cs="Times New Roman"/>
                <w:b/>
                <w:color w:val="FF0000"/>
              </w:rPr>
              <w:t xml:space="preserve"> of teaching mathematics outcomes, assessment standards and   mathematics content is improved by all educators</w:t>
            </w:r>
          </w:p>
          <w:p w:rsidR="00C22708" w:rsidRPr="00162D08" w:rsidRDefault="00C22708" w:rsidP="00A93ED0">
            <w:pPr>
              <w:widowControl/>
              <w:adjustRightInd w:val="0"/>
              <w:snapToGrid w:val="0"/>
              <w:spacing w:before="100" w:beforeAutospacing="1" w:after="100" w:afterAutospacing="1"/>
              <w:rPr>
                <w:rFonts w:ascii="Times New Roman" w:hAnsi="Times New Roman" w:cs="Times New Roman"/>
                <w:b/>
                <w:u w:val="single"/>
              </w:rPr>
            </w:pPr>
            <w:r w:rsidRPr="00162D08">
              <w:rPr>
                <w:rFonts w:ascii="Times New Roman" w:hAnsi="Times New Roman" w:cs="Times New Roman"/>
                <w:b/>
                <w:u w:val="single"/>
              </w:rPr>
              <w:t>Activities</w:t>
            </w:r>
          </w:p>
          <w:p w:rsidR="00C22708" w:rsidRDefault="00C22708" w:rsidP="00A93ED0">
            <w:pPr>
              <w:spacing w:line="300" w:lineRule="exact"/>
              <w:rPr>
                <w:rFonts w:ascii="Times New Roman" w:hAnsi="Times New Roman" w:cs="Times New Roman"/>
              </w:rPr>
            </w:pPr>
            <w:r>
              <w:rPr>
                <w:rFonts w:ascii="Times New Roman" w:hAnsi="Times New Roman" w:cs="Times New Roman"/>
              </w:rPr>
              <w:t>Good quality of moderated mathematics worksheets</w:t>
            </w:r>
          </w:p>
          <w:p w:rsidR="00C22708" w:rsidRPr="0071283B" w:rsidRDefault="00C22708" w:rsidP="00C22708">
            <w:pPr>
              <w:pStyle w:val="ListParagraph"/>
              <w:numPr>
                <w:ilvl w:val="1"/>
                <w:numId w:val="7"/>
              </w:numPr>
              <w:spacing w:line="300" w:lineRule="exact"/>
              <w:ind w:leftChars="0"/>
              <w:rPr>
                <w:rFonts w:ascii="Times New Roman" w:hAnsi="Times New Roman" w:cs="Times New Roman"/>
              </w:rPr>
            </w:pPr>
            <w:r w:rsidRPr="0071283B">
              <w:rPr>
                <w:rFonts w:ascii="Times New Roman" w:hAnsi="Times New Roman" w:cs="Times New Roman"/>
              </w:rPr>
              <w:t>to prepare mathematics worksheets for all the grades</w:t>
            </w:r>
          </w:p>
          <w:p w:rsidR="00C22708" w:rsidRDefault="00C22708" w:rsidP="00C22708">
            <w:pPr>
              <w:pStyle w:val="ListParagraph"/>
              <w:numPr>
                <w:ilvl w:val="1"/>
                <w:numId w:val="7"/>
              </w:numPr>
              <w:spacing w:line="300" w:lineRule="exact"/>
              <w:ind w:leftChars="0"/>
              <w:rPr>
                <w:rFonts w:ascii="Times New Roman" w:hAnsi="Times New Roman" w:cs="Times New Roman"/>
              </w:rPr>
            </w:pPr>
            <w:r>
              <w:rPr>
                <w:rFonts w:ascii="Times New Roman" w:hAnsi="Times New Roman" w:cs="Times New Roman"/>
              </w:rPr>
              <w:t>to develop a student activity work book</w:t>
            </w:r>
          </w:p>
          <w:p w:rsidR="00C22708" w:rsidRPr="0071283B" w:rsidRDefault="00C22708" w:rsidP="00A93ED0">
            <w:pPr>
              <w:spacing w:line="300" w:lineRule="exact"/>
              <w:rPr>
                <w:rFonts w:ascii="Times New Roman" w:hAnsi="Times New Roman" w:cs="Times New Roman"/>
              </w:rPr>
            </w:pPr>
            <w:r>
              <w:rPr>
                <w:rFonts w:ascii="Times New Roman" w:hAnsi="Times New Roman" w:cs="Times New Roman"/>
              </w:rPr>
              <w:t xml:space="preserve">   </w:t>
            </w:r>
            <w:r w:rsidRPr="0071283B">
              <w:rPr>
                <w:rFonts w:ascii="Times New Roman" w:hAnsi="Times New Roman" w:cs="Times New Roman"/>
              </w:rPr>
              <w:t>to conduct training on how to prepare a  quality worksheet</w:t>
            </w:r>
          </w:p>
          <w:p w:rsidR="00C22708" w:rsidRDefault="00C22708" w:rsidP="00C22708">
            <w:pPr>
              <w:pStyle w:val="ListParagraph"/>
              <w:numPr>
                <w:ilvl w:val="1"/>
                <w:numId w:val="7"/>
              </w:numPr>
              <w:spacing w:line="300" w:lineRule="exact"/>
              <w:ind w:leftChars="0"/>
              <w:rPr>
                <w:rFonts w:ascii="Times New Roman" w:hAnsi="Times New Roman" w:cs="Times New Roman"/>
              </w:rPr>
            </w:pPr>
            <w:r>
              <w:rPr>
                <w:rFonts w:ascii="Times New Roman" w:hAnsi="Times New Roman" w:cs="Times New Roman"/>
              </w:rPr>
              <w:t>to monitor and support educators in their planning</w:t>
            </w:r>
          </w:p>
          <w:p w:rsidR="00C22708" w:rsidRDefault="00C22708" w:rsidP="00C22708">
            <w:pPr>
              <w:pStyle w:val="ListParagraph"/>
              <w:numPr>
                <w:ilvl w:val="1"/>
                <w:numId w:val="7"/>
              </w:numPr>
              <w:spacing w:line="300" w:lineRule="exact"/>
              <w:ind w:leftChars="0"/>
              <w:rPr>
                <w:rFonts w:ascii="Times New Roman" w:hAnsi="Times New Roman" w:cs="Times New Roman"/>
              </w:rPr>
            </w:pPr>
            <w:r>
              <w:rPr>
                <w:rFonts w:ascii="Times New Roman" w:hAnsi="Times New Roman" w:cs="Times New Roman"/>
              </w:rPr>
              <w:t>Maintain the standard of students who get high marks</w:t>
            </w:r>
          </w:p>
          <w:p w:rsidR="00C22708" w:rsidRPr="0071283B" w:rsidRDefault="00C22708" w:rsidP="00C22708">
            <w:pPr>
              <w:pStyle w:val="ListParagraph"/>
              <w:numPr>
                <w:ilvl w:val="1"/>
                <w:numId w:val="7"/>
              </w:numPr>
              <w:spacing w:line="300" w:lineRule="exact"/>
              <w:ind w:leftChars="0"/>
              <w:rPr>
                <w:rFonts w:ascii="Times New Roman" w:hAnsi="Times New Roman" w:cs="Times New Roman"/>
              </w:rPr>
            </w:pPr>
            <w:r w:rsidRPr="0071283B">
              <w:rPr>
                <w:rFonts w:eastAsia="MS PGothic" w:cs="Arial"/>
                <w:sz w:val="20"/>
                <w:szCs w:val="20"/>
              </w:rPr>
              <w:t xml:space="preserve"> Introduce lesson study as a way of improving learning and teaching at school</w:t>
            </w:r>
          </w:p>
          <w:p w:rsidR="00C22708" w:rsidRPr="00D27EB9" w:rsidRDefault="00C22708" w:rsidP="00A93ED0">
            <w:pPr>
              <w:widowControl/>
              <w:adjustRightInd w:val="0"/>
              <w:snapToGrid w:val="0"/>
              <w:spacing w:before="100" w:beforeAutospacing="1" w:after="100" w:afterAutospacing="1"/>
              <w:rPr>
                <w:rFonts w:ascii="Palatino Linotype" w:eastAsia="MS PGothic" w:hAnsi="Palatino Linotype" w:cs="Arial"/>
                <w:kern w:val="0"/>
                <w:sz w:val="22"/>
              </w:rPr>
            </w:pPr>
          </w:p>
          <w:p w:rsidR="00C22708" w:rsidRPr="00A42C7A" w:rsidRDefault="00C22708" w:rsidP="00A93ED0">
            <w:pPr>
              <w:widowControl/>
              <w:adjustRightInd w:val="0"/>
              <w:snapToGrid w:val="0"/>
              <w:spacing w:before="100" w:beforeAutospacing="1" w:after="100" w:afterAutospacing="1"/>
              <w:rPr>
                <w:rFonts w:ascii="Times New Roman" w:hAnsi="Times New Roman"/>
              </w:rPr>
            </w:pPr>
          </w:p>
        </w:tc>
      </w:tr>
      <w:tr w:rsidR="00C22708" w:rsidRPr="00D27EB9" w:rsidTr="00B646D3">
        <w:trPr>
          <w:trHeight w:val="285"/>
        </w:trPr>
        <w:tc>
          <w:tcPr>
            <w:tcW w:w="18428" w:type="dxa"/>
            <w:gridSpan w:val="2"/>
            <w:shd w:val="clear" w:color="auto" w:fill="auto"/>
            <w:noWrap/>
            <w:vAlign w:val="center"/>
          </w:tcPr>
          <w:p w:rsidR="00C22708" w:rsidRPr="00ED33ED" w:rsidRDefault="00C22708" w:rsidP="00A93ED0">
            <w:pPr>
              <w:widowControl/>
              <w:adjustRightInd w:val="0"/>
              <w:snapToGrid w:val="0"/>
              <w:spacing w:before="100" w:beforeAutospacing="1" w:after="100" w:afterAutospacing="1"/>
              <w:rPr>
                <w:rFonts w:ascii="Palatino Linotype" w:eastAsia="MS PGothic" w:hAnsi="Palatino Linotype" w:cs="Arial"/>
                <w:b/>
                <w:kern w:val="0"/>
                <w:sz w:val="22"/>
              </w:rPr>
            </w:pPr>
          </w:p>
        </w:tc>
      </w:tr>
      <w:tr w:rsidR="00C22708" w:rsidRPr="00D27EB9" w:rsidTr="00B646D3">
        <w:trPr>
          <w:trHeight w:val="582"/>
        </w:trPr>
        <w:tc>
          <w:tcPr>
            <w:tcW w:w="18428" w:type="dxa"/>
            <w:gridSpan w:val="2"/>
            <w:vMerge w:val="restart"/>
            <w:shd w:val="clear" w:color="auto" w:fill="auto"/>
            <w:noWrap/>
            <w:vAlign w:val="center"/>
          </w:tcPr>
          <w:p w:rsidR="00C22708" w:rsidRDefault="00C22708" w:rsidP="00A93ED0">
            <w:pPr>
              <w:widowControl/>
              <w:shd w:val="pct25" w:color="auto" w:fill="auto"/>
              <w:adjustRightInd w:val="0"/>
              <w:snapToGrid w:val="0"/>
              <w:spacing w:before="100" w:beforeAutospacing="1" w:after="100" w:afterAutospacing="1"/>
              <w:rPr>
                <w:rFonts w:ascii="Palatino Linotype" w:eastAsia="MS PGothic" w:hAnsi="Palatino Linotype" w:cs="Arial"/>
                <w:kern w:val="0"/>
                <w:sz w:val="22"/>
              </w:rPr>
            </w:pPr>
            <w:r>
              <w:rPr>
                <w:rFonts w:ascii="Palatino Linotype" w:eastAsia="MS PGothic" w:hAnsi="Palatino Linotype" w:cs="Arial"/>
                <w:kern w:val="0"/>
                <w:sz w:val="22"/>
              </w:rPr>
              <w:t>Output 2</w:t>
            </w:r>
          </w:p>
          <w:p w:rsidR="00C22708" w:rsidRPr="00162D08" w:rsidRDefault="00C22708" w:rsidP="00A93ED0">
            <w:pPr>
              <w:widowControl/>
              <w:adjustRightInd w:val="0"/>
              <w:snapToGrid w:val="0"/>
              <w:spacing w:before="100" w:beforeAutospacing="1" w:after="100" w:afterAutospacing="1"/>
              <w:rPr>
                <w:rFonts w:ascii="Times New Roman" w:hAnsi="Times New Roman" w:cs="Times New Roman"/>
                <w:b/>
                <w:color w:val="FF0000"/>
              </w:rPr>
            </w:pPr>
            <w:r w:rsidRPr="00162D08">
              <w:rPr>
                <w:rFonts w:ascii="Times New Roman" w:hAnsi="Times New Roman" w:cs="Times New Roman"/>
                <w:b/>
                <w:color w:val="FF0000"/>
              </w:rPr>
              <w:t xml:space="preserve">The attendance of mathematics extra </w:t>
            </w:r>
            <w:r w:rsidR="002424A4">
              <w:rPr>
                <w:rFonts w:ascii="Times New Roman" w:hAnsi="Times New Roman" w:cs="Times New Roman"/>
                <w:b/>
                <w:color w:val="FF0000"/>
              </w:rPr>
              <w:t>classes by students is improved</w:t>
            </w:r>
          </w:p>
          <w:p w:rsidR="00C22708" w:rsidRPr="00162D08" w:rsidRDefault="00C22708" w:rsidP="00A93ED0">
            <w:pPr>
              <w:widowControl/>
              <w:adjustRightInd w:val="0"/>
              <w:snapToGrid w:val="0"/>
              <w:spacing w:before="100" w:beforeAutospacing="1" w:after="100" w:afterAutospacing="1"/>
              <w:rPr>
                <w:rFonts w:ascii="Times New Roman" w:hAnsi="Times New Roman" w:cs="Times New Roman"/>
                <w:b/>
                <w:u w:val="single"/>
              </w:rPr>
            </w:pPr>
            <w:r w:rsidRPr="00162D08">
              <w:rPr>
                <w:rFonts w:ascii="Times New Roman" w:hAnsi="Times New Roman" w:cs="Times New Roman"/>
                <w:b/>
                <w:u w:val="single"/>
              </w:rPr>
              <w:t>Activities</w:t>
            </w:r>
          </w:p>
          <w:p w:rsidR="00C22708" w:rsidRDefault="00C22708" w:rsidP="00A93ED0">
            <w:pPr>
              <w:spacing w:line="300" w:lineRule="exact"/>
              <w:rPr>
                <w:rFonts w:ascii="Times New Roman" w:hAnsi="Times New Roman" w:cs="Times New Roman"/>
              </w:rPr>
            </w:pPr>
            <w:r>
              <w:rPr>
                <w:rFonts w:ascii="Times New Roman" w:hAnsi="Times New Roman" w:cs="Times New Roman"/>
              </w:rPr>
              <w:t>-1 to select students who can attend extra classes</w:t>
            </w:r>
          </w:p>
          <w:p w:rsidR="00C22708" w:rsidRDefault="00C22708" w:rsidP="00A93ED0">
            <w:pPr>
              <w:spacing w:line="300" w:lineRule="exact"/>
              <w:rPr>
                <w:rFonts w:ascii="Times New Roman" w:hAnsi="Times New Roman" w:cs="Times New Roman"/>
              </w:rPr>
            </w:pPr>
            <w:r>
              <w:rPr>
                <w:rFonts w:ascii="Times New Roman" w:hAnsi="Times New Roman" w:cs="Times New Roman"/>
              </w:rPr>
              <w:t>2-2 Identify teachers who can offer mathematics extra classes</w:t>
            </w:r>
          </w:p>
          <w:p w:rsidR="00C22708" w:rsidRDefault="00C22708" w:rsidP="00A93ED0">
            <w:pPr>
              <w:spacing w:line="300" w:lineRule="exact"/>
              <w:rPr>
                <w:rFonts w:ascii="Times New Roman" w:hAnsi="Times New Roman" w:cs="Times New Roman"/>
              </w:rPr>
            </w:pPr>
            <w:r>
              <w:rPr>
                <w:rFonts w:ascii="Times New Roman" w:hAnsi="Times New Roman" w:cs="Times New Roman"/>
              </w:rPr>
              <w:t>2-3 develop special worksheets for students who attend mathematics extra classes</w:t>
            </w:r>
          </w:p>
          <w:p w:rsidR="00C22708" w:rsidRDefault="00C22708" w:rsidP="00A93ED0">
            <w:pPr>
              <w:spacing w:line="300" w:lineRule="exact"/>
              <w:rPr>
                <w:rFonts w:ascii="Times New Roman" w:hAnsi="Times New Roman" w:cs="Times New Roman"/>
              </w:rPr>
            </w:pPr>
            <w:r>
              <w:rPr>
                <w:rFonts w:ascii="Times New Roman" w:hAnsi="Times New Roman" w:cs="Times New Roman"/>
              </w:rPr>
              <w:t>2-4 support students who attend extra classes</w:t>
            </w:r>
          </w:p>
          <w:p w:rsidR="00C22708" w:rsidRDefault="00C22708" w:rsidP="00A93ED0">
            <w:pPr>
              <w:spacing w:line="300" w:lineRule="exact"/>
              <w:rPr>
                <w:rFonts w:ascii="Times New Roman" w:hAnsi="Times New Roman" w:cs="Times New Roman"/>
              </w:rPr>
            </w:pPr>
            <w:r>
              <w:rPr>
                <w:rFonts w:ascii="Times New Roman" w:hAnsi="Times New Roman" w:cs="Times New Roman"/>
              </w:rPr>
              <w:t xml:space="preserve">2-5 graduate students who have shown great improvement in mathematics to </w:t>
            </w:r>
          </w:p>
          <w:p w:rsidR="00C22708" w:rsidRDefault="00C22708" w:rsidP="00A93ED0">
            <w:pPr>
              <w:spacing w:line="300" w:lineRule="exact"/>
              <w:rPr>
                <w:rFonts w:ascii="Times New Roman" w:hAnsi="Times New Roman" w:cs="Times New Roman"/>
              </w:rPr>
            </w:pPr>
            <w:r>
              <w:rPr>
                <w:rFonts w:ascii="Times New Roman" w:hAnsi="Times New Roman" w:cs="Times New Roman"/>
              </w:rPr>
              <w:t xml:space="preserve">    the expert group of students</w:t>
            </w:r>
          </w:p>
          <w:p w:rsidR="00C22708" w:rsidRDefault="00C22708" w:rsidP="00A93ED0">
            <w:pPr>
              <w:spacing w:line="300" w:lineRule="exact"/>
              <w:rPr>
                <w:rFonts w:ascii="Times New Roman" w:hAnsi="Times New Roman" w:cs="Times New Roman"/>
              </w:rPr>
            </w:pPr>
            <w:r>
              <w:rPr>
                <w:rFonts w:ascii="Times New Roman" w:hAnsi="Times New Roman" w:cs="Times New Roman"/>
              </w:rPr>
              <w:t>2-6 Involve parents in supporting the students who attend extra classes</w:t>
            </w:r>
          </w:p>
          <w:p w:rsidR="00C22708" w:rsidRDefault="00C22708" w:rsidP="00A93ED0">
            <w:pPr>
              <w:spacing w:line="300" w:lineRule="exact"/>
              <w:rPr>
                <w:rFonts w:ascii="Times New Roman" w:hAnsi="Times New Roman" w:cs="Times New Roman"/>
              </w:rPr>
            </w:pPr>
            <w:r>
              <w:rPr>
                <w:rFonts w:ascii="Times New Roman" w:hAnsi="Times New Roman" w:cs="Times New Roman"/>
              </w:rPr>
              <w:t xml:space="preserve">2-7 To support teachers in their attempt to improve mathematics achievement </w:t>
            </w:r>
          </w:p>
          <w:p w:rsidR="00C22708" w:rsidRPr="00D27EB9" w:rsidRDefault="00C22708" w:rsidP="00A93ED0">
            <w:pPr>
              <w:widowControl/>
              <w:adjustRightInd w:val="0"/>
              <w:snapToGrid w:val="0"/>
              <w:spacing w:before="100" w:beforeAutospacing="1" w:after="100" w:afterAutospacing="1"/>
              <w:rPr>
                <w:rFonts w:ascii="Palatino Linotype" w:eastAsia="MS PGothic" w:hAnsi="Palatino Linotype" w:cs="Arial"/>
                <w:kern w:val="0"/>
                <w:sz w:val="22"/>
              </w:rPr>
            </w:pPr>
            <w:r>
              <w:rPr>
                <w:rFonts w:ascii="Times New Roman" w:hAnsi="Times New Roman" w:cs="Times New Roman"/>
              </w:rPr>
              <w:t>2-8 To award students who do well in mathematics</w:t>
            </w:r>
          </w:p>
          <w:p w:rsidR="00C22708" w:rsidRPr="00BF78D5" w:rsidRDefault="00C22708" w:rsidP="00A93ED0">
            <w:pPr>
              <w:widowControl/>
              <w:adjustRightInd w:val="0"/>
              <w:snapToGrid w:val="0"/>
              <w:spacing w:before="100" w:beforeAutospacing="1" w:after="100" w:afterAutospacing="1"/>
            </w:pPr>
            <w:r w:rsidRPr="00D27EB9">
              <w:rPr>
                <w:rFonts w:ascii="Palatino Linotype" w:eastAsia="MS PGothic" w:hAnsi="Palatino Linotype" w:cs="Arial"/>
                <w:kern w:val="0"/>
                <w:sz w:val="22"/>
              </w:rPr>
              <w:t xml:space="preserve"> </w:t>
            </w:r>
          </w:p>
          <w:p w:rsidR="00C22708" w:rsidRDefault="00C22708" w:rsidP="00A93ED0">
            <w:pPr>
              <w:widowControl/>
              <w:shd w:val="pct25" w:color="auto" w:fill="auto"/>
              <w:adjustRightInd w:val="0"/>
              <w:snapToGrid w:val="0"/>
              <w:spacing w:before="100" w:beforeAutospacing="1" w:after="100" w:afterAutospacing="1"/>
              <w:rPr>
                <w:rFonts w:ascii="Palatino Linotype" w:eastAsia="MS PGothic" w:hAnsi="Palatino Linotype" w:cs="Arial"/>
                <w:kern w:val="0"/>
                <w:sz w:val="22"/>
              </w:rPr>
            </w:pPr>
            <w:r>
              <w:rPr>
                <w:rFonts w:ascii="Palatino Linotype" w:eastAsia="MS PGothic" w:hAnsi="Palatino Linotype" w:cs="Arial"/>
                <w:kern w:val="0"/>
                <w:sz w:val="22"/>
              </w:rPr>
              <w:t>Output 3</w:t>
            </w:r>
          </w:p>
          <w:p w:rsidR="00C22708" w:rsidRDefault="00C22708" w:rsidP="00A93ED0">
            <w:pPr>
              <w:widowControl/>
              <w:adjustRightInd w:val="0"/>
              <w:snapToGrid w:val="0"/>
              <w:spacing w:before="100" w:beforeAutospacing="1" w:after="100" w:afterAutospacing="1"/>
              <w:rPr>
                <w:rFonts w:ascii="Palatino Linotype" w:eastAsia="MS PGothic" w:hAnsi="Palatino Linotype" w:cs="Arial"/>
                <w:kern w:val="0"/>
                <w:sz w:val="22"/>
              </w:rPr>
            </w:pPr>
            <w:r w:rsidRPr="00162D08">
              <w:rPr>
                <w:rFonts w:ascii="Times New Roman" w:hAnsi="Times New Roman" w:cs="Times New Roman"/>
                <w:b/>
                <w:color w:val="FF0000"/>
              </w:rPr>
              <w:t>The work schedule which shows the guideline of teaching mathem</w:t>
            </w:r>
            <w:r w:rsidR="002424A4">
              <w:rPr>
                <w:rFonts w:ascii="Times New Roman" w:hAnsi="Times New Roman" w:cs="Times New Roman"/>
                <w:b/>
                <w:color w:val="FF0000"/>
              </w:rPr>
              <w:t>atics and topics to be covered is</w:t>
            </w:r>
            <w:r w:rsidRPr="00162D08">
              <w:rPr>
                <w:rFonts w:ascii="Times New Roman" w:hAnsi="Times New Roman" w:cs="Times New Roman"/>
                <w:b/>
                <w:color w:val="FF0000"/>
              </w:rPr>
              <w:t xml:space="preserve"> followed appropriately by all mathematics teachers</w:t>
            </w:r>
          </w:p>
          <w:p w:rsidR="00C22708" w:rsidRPr="00162D08" w:rsidRDefault="00C22708" w:rsidP="00A93ED0">
            <w:pPr>
              <w:widowControl/>
              <w:adjustRightInd w:val="0"/>
              <w:snapToGrid w:val="0"/>
              <w:spacing w:before="100" w:beforeAutospacing="1" w:after="100" w:afterAutospacing="1"/>
              <w:rPr>
                <w:rFonts w:ascii="Palatino Linotype" w:eastAsia="MS PGothic" w:hAnsi="Palatino Linotype" w:cs="Arial"/>
                <w:b/>
                <w:kern w:val="0"/>
                <w:sz w:val="22"/>
                <w:u w:val="single"/>
              </w:rPr>
            </w:pPr>
            <w:r w:rsidRPr="00162D08">
              <w:rPr>
                <w:rFonts w:ascii="Palatino Linotype" w:eastAsia="MS PGothic" w:hAnsi="Palatino Linotype" w:cs="Arial"/>
                <w:b/>
                <w:kern w:val="0"/>
                <w:sz w:val="22"/>
                <w:u w:val="single"/>
              </w:rPr>
              <w:t>Activities</w:t>
            </w:r>
          </w:p>
          <w:p w:rsidR="00C22708" w:rsidRDefault="00C22708" w:rsidP="00A93ED0">
            <w:pPr>
              <w:spacing w:line="300" w:lineRule="exact"/>
              <w:rPr>
                <w:rFonts w:ascii="Times New Roman" w:hAnsi="Times New Roman" w:cs="Times New Roman"/>
              </w:rPr>
            </w:pPr>
            <w:r>
              <w:rPr>
                <w:rFonts w:ascii="Times New Roman" w:hAnsi="Times New Roman" w:cs="Times New Roman"/>
              </w:rPr>
              <w:t>3.1 Develop a system of ensuring that mathematics content is covered</w:t>
            </w:r>
          </w:p>
          <w:p w:rsidR="00C22708" w:rsidRDefault="00C22708" w:rsidP="00A93ED0">
            <w:pPr>
              <w:spacing w:line="300" w:lineRule="exact"/>
              <w:rPr>
                <w:rFonts w:ascii="Times New Roman" w:hAnsi="Times New Roman" w:cs="Times New Roman"/>
              </w:rPr>
            </w:pPr>
            <w:r>
              <w:rPr>
                <w:rFonts w:ascii="Times New Roman" w:hAnsi="Times New Roman" w:cs="Times New Roman"/>
              </w:rPr>
              <w:t>3-2 to review current challenges on covering the mathematics content</w:t>
            </w:r>
          </w:p>
          <w:p w:rsidR="00C22708" w:rsidRDefault="00C22708" w:rsidP="00A93ED0">
            <w:pPr>
              <w:spacing w:line="300" w:lineRule="exact"/>
              <w:rPr>
                <w:rFonts w:ascii="Times New Roman" w:hAnsi="Times New Roman" w:cs="Times New Roman"/>
              </w:rPr>
            </w:pPr>
            <w:r>
              <w:rPr>
                <w:rFonts w:ascii="Times New Roman" w:hAnsi="Times New Roman" w:cs="Times New Roman"/>
              </w:rPr>
              <w:t>3-3 develop a model of communicating to the parents about how to support their children at home</w:t>
            </w:r>
          </w:p>
          <w:p w:rsidR="00C22708" w:rsidRPr="00D27EB9" w:rsidRDefault="00C22708" w:rsidP="00A93ED0">
            <w:pPr>
              <w:widowControl/>
              <w:adjustRightInd w:val="0"/>
              <w:snapToGrid w:val="0"/>
              <w:spacing w:before="100" w:beforeAutospacing="1" w:after="100" w:afterAutospacing="1"/>
              <w:rPr>
                <w:rFonts w:ascii="Palatino Linotype" w:eastAsia="MS PGothic" w:hAnsi="Palatino Linotype" w:cs="Arial"/>
                <w:kern w:val="0"/>
                <w:sz w:val="22"/>
              </w:rPr>
            </w:pPr>
          </w:p>
          <w:p w:rsidR="00C22708" w:rsidRPr="00D27EB9" w:rsidRDefault="00C22708" w:rsidP="00A93ED0">
            <w:pPr>
              <w:rPr>
                <w:rFonts w:ascii="Palatino Linotype" w:eastAsia="MS PGothic" w:hAnsi="Palatino Linotype" w:cs="Arial"/>
                <w:kern w:val="0"/>
                <w:sz w:val="22"/>
              </w:rPr>
            </w:pPr>
          </w:p>
        </w:tc>
      </w:tr>
      <w:tr w:rsidR="00C22708" w:rsidRPr="00D27EB9" w:rsidTr="00B646D3">
        <w:trPr>
          <w:trHeight w:val="582"/>
        </w:trPr>
        <w:tc>
          <w:tcPr>
            <w:tcW w:w="18428" w:type="dxa"/>
            <w:gridSpan w:val="2"/>
            <w:vMerge/>
            <w:shd w:val="clear" w:color="auto" w:fill="auto"/>
            <w:noWrap/>
            <w:vAlign w:val="center"/>
          </w:tcPr>
          <w:p w:rsidR="00C22708" w:rsidRPr="00D27EB9" w:rsidRDefault="00C22708" w:rsidP="00A93ED0">
            <w:pPr>
              <w:widowControl/>
              <w:adjustRightInd w:val="0"/>
              <w:snapToGrid w:val="0"/>
              <w:spacing w:before="100" w:beforeAutospacing="1" w:after="100" w:afterAutospacing="1"/>
              <w:ind w:firstLineChars="100" w:firstLine="217"/>
              <w:rPr>
                <w:rFonts w:ascii="Palatino Linotype" w:eastAsia="MS PGothic" w:hAnsi="Palatino Linotype" w:cs="Arial"/>
                <w:kern w:val="0"/>
                <w:sz w:val="22"/>
              </w:rPr>
            </w:pPr>
          </w:p>
        </w:tc>
      </w:tr>
      <w:tr w:rsidR="00C22708" w:rsidRPr="00D27EB9" w:rsidTr="00B646D3">
        <w:trPr>
          <w:trHeight w:val="582"/>
        </w:trPr>
        <w:tc>
          <w:tcPr>
            <w:tcW w:w="18428" w:type="dxa"/>
            <w:gridSpan w:val="2"/>
            <w:vMerge/>
            <w:shd w:val="clear" w:color="auto" w:fill="auto"/>
            <w:noWrap/>
            <w:vAlign w:val="center"/>
          </w:tcPr>
          <w:p w:rsidR="00C22708" w:rsidRPr="00D27EB9" w:rsidRDefault="00C22708" w:rsidP="00A93ED0">
            <w:pPr>
              <w:widowControl/>
              <w:adjustRightInd w:val="0"/>
              <w:snapToGrid w:val="0"/>
              <w:spacing w:before="100" w:beforeAutospacing="1" w:after="100" w:afterAutospacing="1"/>
              <w:ind w:firstLineChars="300" w:firstLine="650"/>
              <w:rPr>
                <w:rFonts w:ascii="Palatino Linotype" w:eastAsia="MS PGothic" w:hAnsi="Palatino Linotype" w:cs="Arial"/>
                <w:kern w:val="0"/>
                <w:sz w:val="22"/>
              </w:rPr>
            </w:pPr>
          </w:p>
        </w:tc>
      </w:tr>
    </w:tbl>
    <w:p w:rsidR="00C22708" w:rsidRDefault="00C22708" w:rsidP="00C22708">
      <w:pPr>
        <w:rPr>
          <w:rFonts w:ascii="Palatino Linotype" w:eastAsia="MS PGothic" w:hAnsi="Palatino Linotype" w:cs="Arial"/>
          <w:sz w:val="22"/>
        </w:rPr>
      </w:pPr>
    </w:p>
    <w:p w:rsidR="00C22708" w:rsidRPr="00850494" w:rsidRDefault="00C22708" w:rsidP="00C22708">
      <w:pPr>
        <w:rPr>
          <w:rFonts w:ascii="Palatino Linotype" w:eastAsia="MS PGothic" w:hAnsi="Palatino Linotype" w:cs="Arial"/>
          <w:sz w:val="22"/>
        </w:rPr>
        <w:sectPr w:rsidR="00C22708" w:rsidRPr="00850494" w:rsidSect="00850494">
          <w:pgSz w:w="11906" w:h="16838" w:code="9"/>
          <w:pgMar w:top="851" w:right="851" w:bottom="851" w:left="851" w:header="397" w:footer="397" w:gutter="0"/>
          <w:cols w:space="425"/>
          <w:docGrid w:type="linesAndChars" w:linePitch="291" w:charSpace="-690"/>
        </w:sectPr>
      </w:pPr>
    </w:p>
    <w:p w:rsidR="00C22708" w:rsidRPr="005051AE" w:rsidRDefault="00C22708" w:rsidP="00C22708">
      <w:pPr>
        <w:jc w:val="center"/>
        <w:rPr>
          <w:rFonts w:ascii="Palatino Linotype" w:eastAsia="MS PGothic" w:hAnsi="Palatino Linotype" w:cs="Arial"/>
          <w:sz w:val="48"/>
          <w:szCs w:val="48"/>
        </w:rPr>
      </w:pPr>
      <w:r w:rsidRPr="005051AE">
        <w:rPr>
          <w:rFonts w:ascii="Palatino Linotype" w:eastAsia="MS PGothic" w:hAnsi="Palatino Linotype" w:cs="Arial"/>
          <w:sz w:val="48"/>
          <w:szCs w:val="48"/>
        </w:rPr>
        <w:t>Operation</w:t>
      </w:r>
      <w:r>
        <w:rPr>
          <w:rFonts w:ascii="Palatino Linotype" w:eastAsia="MS PGothic" w:hAnsi="Palatino Linotype" w:cs="Arial"/>
          <w:sz w:val="48"/>
          <w:szCs w:val="48"/>
        </w:rPr>
        <w:t xml:space="preserve"> Plan</w:t>
      </w:r>
    </w:p>
    <w:tbl>
      <w:tblPr>
        <w:tblStyle w:val="TableGrid"/>
        <w:tblW w:w="18755" w:type="dxa"/>
        <w:tblInd w:w="108" w:type="dxa"/>
        <w:tblLayout w:type="fixed"/>
        <w:tblLook w:val="01E0"/>
      </w:tblPr>
      <w:tblGrid>
        <w:gridCol w:w="2850"/>
        <w:gridCol w:w="2969"/>
        <w:gridCol w:w="2655"/>
        <w:gridCol w:w="396"/>
        <w:gridCol w:w="321"/>
        <w:gridCol w:w="76"/>
        <w:gridCol w:w="336"/>
        <w:gridCol w:w="20"/>
        <w:gridCol w:w="359"/>
        <w:gridCol w:w="504"/>
        <w:gridCol w:w="326"/>
        <w:gridCol w:w="1657"/>
        <w:gridCol w:w="1982"/>
        <w:gridCol w:w="1506"/>
        <w:gridCol w:w="1133"/>
        <w:gridCol w:w="1665"/>
      </w:tblGrid>
      <w:tr w:rsidR="00C22708" w:rsidRPr="00C332EF" w:rsidTr="00A93ED0">
        <w:trPr>
          <w:trHeight w:val="375"/>
        </w:trPr>
        <w:tc>
          <w:tcPr>
            <w:tcW w:w="2850" w:type="dxa"/>
            <w:vMerge w:val="restart"/>
            <w:shd w:val="clear" w:color="auto" w:fill="FFC000"/>
          </w:tcPr>
          <w:p w:rsidR="00C22708" w:rsidRDefault="00C22708" w:rsidP="00A93ED0">
            <w:pPr>
              <w:jc w:val="center"/>
              <w:rPr>
                <w:rFonts w:ascii="Palatino Linotype" w:eastAsia="MS PGothic" w:hAnsi="Palatino Linotype" w:cs="Arial"/>
                <w:b/>
                <w:szCs w:val="21"/>
              </w:rPr>
            </w:pPr>
            <w:r w:rsidRPr="00C332EF">
              <w:rPr>
                <w:rFonts w:ascii="Palatino Linotype" w:eastAsia="MS PGothic" w:hAnsi="Palatino Linotype" w:cs="Arial"/>
                <w:b/>
                <w:szCs w:val="21"/>
              </w:rPr>
              <w:t>Output</w:t>
            </w:r>
          </w:p>
          <w:p w:rsidR="00C22708" w:rsidRPr="00C332EF" w:rsidRDefault="00C22708" w:rsidP="00A93ED0">
            <w:pPr>
              <w:jc w:val="center"/>
              <w:rPr>
                <w:rFonts w:ascii="Palatino Linotype" w:eastAsia="MS PGothic" w:hAnsi="Palatino Linotype" w:cs="Arial"/>
                <w:b/>
                <w:szCs w:val="21"/>
              </w:rPr>
            </w:pPr>
          </w:p>
        </w:tc>
        <w:tc>
          <w:tcPr>
            <w:tcW w:w="2969" w:type="dxa"/>
            <w:vMerge w:val="restart"/>
            <w:shd w:val="clear" w:color="auto" w:fill="FFC000"/>
          </w:tcPr>
          <w:p w:rsidR="00C22708" w:rsidRPr="00C332EF" w:rsidRDefault="00C22708" w:rsidP="00A93ED0">
            <w:pPr>
              <w:jc w:val="center"/>
              <w:rPr>
                <w:rFonts w:ascii="Palatino Linotype" w:eastAsia="MS PGothic" w:hAnsi="Palatino Linotype" w:cs="Arial"/>
                <w:b/>
                <w:szCs w:val="21"/>
              </w:rPr>
            </w:pPr>
            <w:r w:rsidRPr="00C332EF">
              <w:rPr>
                <w:rFonts w:ascii="Palatino Linotype" w:eastAsia="MS PGothic" w:hAnsi="Palatino Linotype" w:cs="Arial"/>
                <w:b/>
                <w:szCs w:val="21"/>
              </w:rPr>
              <w:t>Activities</w:t>
            </w:r>
          </w:p>
        </w:tc>
        <w:tc>
          <w:tcPr>
            <w:tcW w:w="2655" w:type="dxa"/>
            <w:vMerge w:val="restart"/>
            <w:shd w:val="clear" w:color="auto" w:fill="FFC000"/>
          </w:tcPr>
          <w:p w:rsidR="00C22708" w:rsidRPr="00C332EF" w:rsidRDefault="00C22708" w:rsidP="00A93ED0">
            <w:pPr>
              <w:jc w:val="center"/>
              <w:rPr>
                <w:rFonts w:ascii="Palatino Linotype" w:eastAsia="MS PGothic" w:hAnsi="Palatino Linotype" w:cs="Arial"/>
                <w:b/>
                <w:szCs w:val="21"/>
              </w:rPr>
            </w:pPr>
            <w:r>
              <w:rPr>
                <w:rFonts w:ascii="Palatino Linotype" w:eastAsia="MS PGothic" w:hAnsi="Palatino Linotype" w:cs="Arial"/>
                <w:b/>
                <w:szCs w:val="21"/>
              </w:rPr>
              <w:t xml:space="preserve">       </w:t>
            </w:r>
            <w:r w:rsidRPr="00C332EF">
              <w:rPr>
                <w:rFonts w:ascii="Palatino Linotype" w:eastAsia="MS PGothic" w:hAnsi="Palatino Linotype" w:cs="Arial"/>
                <w:b/>
                <w:szCs w:val="21"/>
              </w:rPr>
              <w:t>Expected results</w:t>
            </w:r>
            <w:r>
              <w:rPr>
                <w:rFonts w:ascii="Palatino Linotype" w:eastAsia="MS PGothic" w:hAnsi="Palatino Linotype" w:cs="Arial"/>
                <w:b/>
                <w:szCs w:val="21"/>
              </w:rPr>
              <w:t xml:space="preserve"> </w:t>
            </w:r>
          </w:p>
          <w:p w:rsidR="00C22708" w:rsidRPr="009170F7" w:rsidRDefault="00C22708" w:rsidP="00A93ED0">
            <w:pPr>
              <w:jc w:val="center"/>
              <w:rPr>
                <w:rFonts w:ascii="Palatino Linotype" w:eastAsia="MS PGothic" w:hAnsi="Palatino Linotype" w:cs="Arial"/>
                <w:b/>
                <w:szCs w:val="21"/>
                <w:lang w:val="en-ZA"/>
              </w:rPr>
            </w:pPr>
            <w:r>
              <w:rPr>
                <w:rFonts w:ascii="Palatino Linotype" w:eastAsia="MS PGothic" w:hAnsi="Palatino Linotype" w:cs="Arial"/>
                <w:b/>
                <w:szCs w:val="21"/>
              </w:rPr>
              <w:t xml:space="preserve">       </w:t>
            </w:r>
          </w:p>
        </w:tc>
        <w:tc>
          <w:tcPr>
            <w:tcW w:w="2338" w:type="dxa"/>
            <w:gridSpan w:val="8"/>
            <w:shd w:val="clear" w:color="auto" w:fill="FFC000"/>
          </w:tcPr>
          <w:p w:rsidR="00C22708" w:rsidRDefault="00C22708" w:rsidP="00A93ED0">
            <w:pPr>
              <w:jc w:val="center"/>
              <w:rPr>
                <w:rFonts w:ascii="Palatino Linotype" w:eastAsia="MS PGothic" w:hAnsi="Palatino Linotype" w:cs="Arial"/>
                <w:b/>
                <w:szCs w:val="21"/>
              </w:rPr>
            </w:pPr>
            <w:r>
              <w:rPr>
                <w:rFonts w:ascii="Palatino Linotype" w:eastAsia="MS PGothic" w:hAnsi="Palatino Linotype" w:cs="Arial"/>
                <w:b/>
                <w:szCs w:val="21"/>
              </w:rPr>
              <w:t>Time Schedule/Frame</w:t>
            </w:r>
          </w:p>
          <w:p w:rsidR="00C22708" w:rsidRPr="009170F7" w:rsidRDefault="00C22708" w:rsidP="00A93ED0">
            <w:pPr>
              <w:jc w:val="center"/>
              <w:rPr>
                <w:rFonts w:ascii="Palatino Linotype" w:eastAsia="MS PGothic" w:hAnsi="Palatino Linotype" w:cs="Arial"/>
                <w:b/>
                <w:szCs w:val="21"/>
                <w:lang w:val="en-ZA"/>
              </w:rPr>
            </w:pPr>
            <w:r>
              <w:rPr>
                <w:rFonts w:ascii="Palatino Linotype" w:eastAsia="MS PGothic" w:hAnsi="Palatino Linotype" w:cs="Arial"/>
                <w:b/>
                <w:szCs w:val="21"/>
              </w:rPr>
              <w:t>In Months</w:t>
            </w:r>
          </w:p>
        </w:tc>
        <w:tc>
          <w:tcPr>
            <w:tcW w:w="1657" w:type="dxa"/>
            <w:vMerge w:val="restart"/>
            <w:shd w:val="clear" w:color="auto" w:fill="FFC000"/>
          </w:tcPr>
          <w:p w:rsidR="00C22708" w:rsidRDefault="00C22708" w:rsidP="00A93ED0">
            <w:pPr>
              <w:jc w:val="center"/>
              <w:rPr>
                <w:rFonts w:ascii="Palatino Linotype" w:eastAsia="MS PGothic" w:hAnsi="Palatino Linotype" w:cs="Arial"/>
                <w:b/>
                <w:szCs w:val="21"/>
              </w:rPr>
            </w:pPr>
            <w:r w:rsidRPr="00C332EF">
              <w:rPr>
                <w:rFonts w:ascii="Palatino Linotype" w:eastAsia="MS PGothic" w:hAnsi="Palatino Linotype" w:cs="Arial"/>
                <w:b/>
                <w:szCs w:val="21"/>
              </w:rPr>
              <w:t xml:space="preserve">Persons in </w:t>
            </w:r>
          </w:p>
          <w:p w:rsidR="00C22708" w:rsidRPr="00C332EF" w:rsidRDefault="00C22708" w:rsidP="00A93ED0">
            <w:pPr>
              <w:jc w:val="center"/>
              <w:rPr>
                <w:rFonts w:ascii="Palatino Linotype" w:eastAsia="MS PGothic" w:hAnsi="Palatino Linotype" w:cs="Arial"/>
                <w:b/>
                <w:szCs w:val="21"/>
              </w:rPr>
            </w:pPr>
            <w:r w:rsidRPr="00C332EF">
              <w:rPr>
                <w:rFonts w:ascii="Palatino Linotype" w:eastAsia="MS PGothic" w:hAnsi="Palatino Linotype" w:cs="Arial"/>
                <w:b/>
                <w:szCs w:val="21"/>
              </w:rPr>
              <w:t>charge</w:t>
            </w:r>
          </w:p>
        </w:tc>
        <w:tc>
          <w:tcPr>
            <w:tcW w:w="1982" w:type="dxa"/>
            <w:tcBorders>
              <w:bottom w:val="nil"/>
            </w:tcBorders>
            <w:shd w:val="clear" w:color="auto" w:fill="FFC000"/>
          </w:tcPr>
          <w:p w:rsidR="00C22708" w:rsidRPr="00C332EF" w:rsidRDefault="00C22708" w:rsidP="00A93ED0">
            <w:pPr>
              <w:jc w:val="center"/>
              <w:rPr>
                <w:rFonts w:ascii="Palatino Linotype" w:eastAsia="MS PGothic" w:hAnsi="Palatino Linotype" w:cs="Arial"/>
                <w:b/>
                <w:szCs w:val="21"/>
              </w:rPr>
            </w:pPr>
            <w:r>
              <w:rPr>
                <w:rFonts w:ascii="Palatino Linotype" w:eastAsia="MS PGothic" w:hAnsi="Palatino Linotype" w:cs="Arial"/>
                <w:b/>
                <w:szCs w:val="21"/>
              </w:rPr>
              <w:t>Implementers</w:t>
            </w:r>
          </w:p>
        </w:tc>
        <w:tc>
          <w:tcPr>
            <w:tcW w:w="1506" w:type="dxa"/>
            <w:tcBorders>
              <w:bottom w:val="nil"/>
            </w:tcBorders>
            <w:shd w:val="clear" w:color="auto" w:fill="FFC000"/>
          </w:tcPr>
          <w:p w:rsidR="00C22708" w:rsidRPr="005051AE" w:rsidRDefault="00C22708" w:rsidP="00A93ED0">
            <w:pPr>
              <w:widowControl/>
              <w:jc w:val="left"/>
              <w:rPr>
                <w:b/>
              </w:rPr>
            </w:pPr>
            <w:r w:rsidRPr="005051AE">
              <w:rPr>
                <w:b/>
              </w:rPr>
              <w:t>Resources/</w:t>
            </w:r>
          </w:p>
          <w:p w:rsidR="00C22708" w:rsidRPr="005051AE" w:rsidRDefault="00C22708" w:rsidP="00A93ED0">
            <w:pPr>
              <w:widowControl/>
              <w:jc w:val="left"/>
              <w:rPr>
                <w:b/>
              </w:rPr>
            </w:pPr>
            <w:r w:rsidRPr="005051AE">
              <w:rPr>
                <w:b/>
              </w:rPr>
              <w:t>Material</w:t>
            </w:r>
          </w:p>
        </w:tc>
        <w:tc>
          <w:tcPr>
            <w:tcW w:w="1133" w:type="dxa"/>
            <w:tcBorders>
              <w:bottom w:val="nil"/>
            </w:tcBorders>
            <w:shd w:val="clear" w:color="auto" w:fill="FFC000"/>
          </w:tcPr>
          <w:p w:rsidR="00C22708" w:rsidRPr="00C332EF" w:rsidRDefault="00C22708" w:rsidP="00A93ED0">
            <w:pPr>
              <w:widowControl/>
              <w:jc w:val="left"/>
            </w:pPr>
            <w:r w:rsidRPr="00C332EF">
              <w:rPr>
                <w:rFonts w:ascii="Palatino Linotype" w:eastAsia="MS PGothic" w:hAnsi="Palatino Linotype" w:cs="Arial"/>
                <w:b/>
                <w:szCs w:val="21"/>
              </w:rPr>
              <w:t>Budget</w:t>
            </w:r>
          </w:p>
        </w:tc>
        <w:tc>
          <w:tcPr>
            <w:tcW w:w="1665" w:type="dxa"/>
            <w:tcBorders>
              <w:bottom w:val="nil"/>
            </w:tcBorders>
            <w:shd w:val="clear" w:color="auto" w:fill="FFC000"/>
          </w:tcPr>
          <w:p w:rsidR="00C22708" w:rsidRPr="00C332EF" w:rsidRDefault="00C22708" w:rsidP="00A93ED0">
            <w:pPr>
              <w:widowControl/>
              <w:jc w:val="left"/>
            </w:pPr>
            <w:r w:rsidRPr="00C332EF">
              <w:rPr>
                <w:rFonts w:ascii="Palatino Linotype" w:eastAsia="MS PGothic" w:hAnsi="Palatino Linotype" w:cs="Arial"/>
                <w:b/>
                <w:szCs w:val="21"/>
              </w:rPr>
              <w:t>Remarks</w:t>
            </w:r>
          </w:p>
        </w:tc>
      </w:tr>
      <w:tr w:rsidR="00C22708" w:rsidRPr="00C332EF" w:rsidTr="00A93ED0">
        <w:trPr>
          <w:trHeight w:val="195"/>
        </w:trPr>
        <w:tc>
          <w:tcPr>
            <w:tcW w:w="2850" w:type="dxa"/>
            <w:vMerge/>
            <w:shd w:val="clear" w:color="auto" w:fill="FFC000"/>
          </w:tcPr>
          <w:p w:rsidR="00C22708" w:rsidRPr="00C332EF" w:rsidRDefault="00C22708" w:rsidP="00A93ED0">
            <w:pPr>
              <w:jc w:val="center"/>
              <w:rPr>
                <w:rFonts w:ascii="Palatino Linotype" w:eastAsia="MS PGothic" w:hAnsi="Palatino Linotype" w:cs="Arial"/>
                <w:b/>
                <w:szCs w:val="21"/>
              </w:rPr>
            </w:pPr>
          </w:p>
        </w:tc>
        <w:tc>
          <w:tcPr>
            <w:tcW w:w="2969" w:type="dxa"/>
            <w:vMerge/>
            <w:shd w:val="clear" w:color="auto" w:fill="FFC000"/>
          </w:tcPr>
          <w:p w:rsidR="00C22708" w:rsidRPr="00C332EF" w:rsidRDefault="00C22708" w:rsidP="00A93ED0">
            <w:pPr>
              <w:jc w:val="center"/>
              <w:rPr>
                <w:rFonts w:ascii="Palatino Linotype" w:eastAsia="MS PGothic" w:hAnsi="Palatino Linotype" w:cs="Arial"/>
                <w:b/>
                <w:szCs w:val="21"/>
              </w:rPr>
            </w:pPr>
          </w:p>
        </w:tc>
        <w:tc>
          <w:tcPr>
            <w:tcW w:w="2655" w:type="dxa"/>
            <w:vMerge/>
            <w:shd w:val="clear" w:color="auto" w:fill="FFC000"/>
          </w:tcPr>
          <w:p w:rsidR="00C22708" w:rsidRDefault="00C22708" w:rsidP="00A93ED0">
            <w:pPr>
              <w:jc w:val="center"/>
              <w:rPr>
                <w:rFonts w:ascii="Palatino Linotype" w:eastAsia="MS PGothic" w:hAnsi="Palatino Linotype" w:cs="Arial"/>
                <w:b/>
                <w:szCs w:val="21"/>
              </w:rPr>
            </w:pPr>
          </w:p>
        </w:tc>
        <w:tc>
          <w:tcPr>
            <w:tcW w:w="396" w:type="dxa"/>
            <w:shd w:val="clear" w:color="auto" w:fill="FFC000"/>
          </w:tcPr>
          <w:p w:rsidR="00C22708" w:rsidRPr="00C332EF" w:rsidRDefault="00C22708" w:rsidP="00A93ED0">
            <w:pPr>
              <w:jc w:val="center"/>
              <w:rPr>
                <w:rFonts w:ascii="Palatino Linotype" w:eastAsia="MS PGothic" w:hAnsi="Palatino Linotype" w:cs="Arial"/>
                <w:b/>
                <w:szCs w:val="21"/>
              </w:rPr>
            </w:pPr>
            <w:r>
              <w:rPr>
                <w:rFonts w:ascii="Palatino Linotype" w:eastAsia="MS PGothic" w:hAnsi="Palatino Linotype" w:cs="Arial"/>
                <w:b/>
                <w:szCs w:val="21"/>
              </w:rPr>
              <w:t>1</w:t>
            </w:r>
          </w:p>
        </w:tc>
        <w:tc>
          <w:tcPr>
            <w:tcW w:w="321" w:type="dxa"/>
            <w:shd w:val="clear" w:color="auto" w:fill="FFC000"/>
          </w:tcPr>
          <w:p w:rsidR="00C22708" w:rsidRPr="00C332EF" w:rsidRDefault="00C22708" w:rsidP="00A93ED0">
            <w:pPr>
              <w:jc w:val="center"/>
              <w:rPr>
                <w:rFonts w:ascii="Palatino Linotype" w:eastAsia="MS PGothic" w:hAnsi="Palatino Linotype" w:cs="Arial"/>
                <w:b/>
                <w:szCs w:val="21"/>
              </w:rPr>
            </w:pPr>
            <w:r>
              <w:rPr>
                <w:rFonts w:ascii="Palatino Linotype" w:eastAsia="MS PGothic" w:hAnsi="Palatino Linotype" w:cs="Arial"/>
                <w:b/>
                <w:szCs w:val="21"/>
              </w:rPr>
              <w:t>2</w:t>
            </w:r>
          </w:p>
        </w:tc>
        <w:tc>
          <w:tcPr>
            <w:tcW w:w="432" w:type="dxa"/>
            <w:gridSpan w:val="3"/>
            <w:shd w:val="clear" w:color="auto" w:fill="FFC000"/>
          </w:tcPr>
          <w:p w:rsidR="00C22708" w:rsidRPr="00C332EF" w:rsidRDefault="00C22708" w:rsidP="00A93ED0">
            <w:pPr>
              <w:jc w:val="center"/>
              <w:rPr>
                <w:rFonts w:ascii="Palatino Linotype" w:eastAsia="MS PGothic" w:hAnsi="Palatino Linotype" w:cs="Arial"/>
                <w:b/>
                <w:szCs w:val="21"/>
              </w:rPr>
            </w:pPr>
            <w:r>
              <w:rPr>
                <w:rFonts w:ascii="Palatino Linotype" w:eastAsia="MS PGothic" w:hAnsi="Palatino Linotype" w:cs="Arial"/>
                <w:b/>
                <w:szCs w:val="21"/>
              </w:rPr>
              <w:t>3</w:t>
            </w:r>
          </w:p>
        </w:tc>
        <w:tc>
          <w:tcPr>
            <w:tcW w:w="359" w:type="dxa"/>
            <w:shd w:val="clear" w:color="auto" w:fill="FFC000"/>
          </w:tcPr>
          <w:p w:rsidR="00C22708" w:rsidRPr="00C332EF" w:rsidRDefault="00C22708" w:rsidP="00A93ED0">
            <w:pPr>
              <w:jc w:val="center"/>
              <w:rPr>
                <w:rFonts w:ascii="Palatino Linotype" w:eastAsia="MS PGothic" w:hAnsi="Palatino Linotype" w:cs="Arial"/>
                <w:b/>
                <w:szCs w:val="21"/>
              </w:rPr>
            </w:pPr>
            <w:r>
              <w:rPr>
                <w:rFonts w:ascii="Palatino Linotype" w:eastAsia="MS PGothic" w:hAnsi="Palatino Linotype" w:cs="Arial"/>
                <w:b/>
                <w:szCs w:val="21"/>
              </w:rPr>
              <w:t>4</w:t>
            </w:r>
          </w:p>
        </w:tc>
        <w:tc>
          <w:tcPr>
            <w:tcW w:w="504" w:type="dxa"/>
            <w:tcBorders>
              <w:bottom w:val="single" w:sz="4" w:space="0" w:color="auto"/>
            </w:tcBorders>
            <w:shd w:val="clear" w:color="auto" w:fill="FFC000"/>
          </w:tcPr>
          <w:p w:rsidR="00C22708" w:rsidRPr="00C332EF" w:rsidRDefault="00C22708" w:rsidP="00A93ED0">
            <w:pPr>
              <w:jc w:val="center"/>
              <w:rPr>
                <w:rFonts w:ascii="Palatino Linotype" w:eastAsia="MS PGothic" w:hAnsi="Palatino Linotype" w:cs="Arial"/>
                <w:b/>
                <w:szCs w:val="21"/>
              </w:rPr>
            </w:pPr>
            <w:r>
              <w:rPr>
                <w:rFonts w:ascii="Palatino Linotype" w:eastAsia="MS PGothic" w:hAnsi="Palatino Linotype" w:cs="Arial"/>
                <w:b/>
                <w:szCs w:val="21"/>
              </w:rPr>
              <w:t>5</w:t>
            </w:r>
          </w:p>
        </w:tc>
        <w:tc>
          <w:tcPr>
            <w:tcW w:w="326" w:type="dxa"/>
            <w:tcBorders>
              <w:bottom w:val="single" w:sz="4" w:space="0" w:color="auto"/>
            </w:tcBorders>
            <w:shd w:val="clear" w:color="auto" w:fill="FFC000"/>
          </w:tcPr>
          <w:p w:rsidR="00C22708" w:rsidRPr="00C332EF" w:rsidRDefault="00C22708" w:rsidP="00A93ED0">
            <w:pPr>
              <w:jc w:val="center"/>
              <w:rPr>
                <w:rFonts w:ascii="Palatino Linotype" w:eastAsia="MS PGothic" w:hAnsi="Palatino Linotype" w:cs="Arial"/>
                <w:b/>
                <w:szCs w:val="21"/>
              </w:rPr>
            </w:pPr>
            <w:r>
              <w:rPr>
                <w:rFonts w:ascii="Palatino Linotype" w:eastAsia="MS PGothic" w:hAnsi="Palatino Linotype" w:cs="Arial"/>
                <w:b/>
                <w:szCs w:val="21"/>
              </w:rPr>
              <w:t>6</w:t>
            </w:r>
          </w:p>
        </w:tc>
        <w:tc>
          <w:tcPr>
            <w:tcW w:w="1657" w:type="dxa"/>
            <w:vMerge/>
            <w:shd w:val="clear" w:color="auto" w:fill="FFC000"/>
          </w:tcPr>
          <w:p w:rsidR="00C22708" w:rsidRPr="00C332EF" w:rsidRDefault="00C22708" w:rsidP="00A93ED0">
            <w:pPr>
              <w:jc w:val="center"/>
              <w:rPr>
                <w:rFonts w:ascii="Palatino Linotype" w:eastAsia="MS PGothic" w:hAnsi="Palatino Linotype" w:cs="Arial"/>
                <w:b/>
                <w:szCs w:val="21"/>
              </w:rPr>
            </w:pPr>
          </w:p>
        </w:tc>
        <w:tc>
          <w:tcPr>
            <w:tcW w:w="1982" w:type="dxa"/>
            <w:tcBorders>
              <w:top w:val="nil"/>
            </w:tcBorders>
            <w:shd w:val="clear" w:color="auto" w:fill="FFC000"/>
          </w:tcPr>
          <w:p w:rsidR="00C22708" w:rsidRDefault="00C22708" w:rsidP="00A93ED0">
            <w:pPr>
              <w:jc w:val="center"/>
              <w:rPr>
                <w:rFonts w:ascii="Palatino Linotype" w:eastAsia="MS PGothic" w:hAnsi="Palatino Linotype" w:cs="Arial"/>
                <w:b/>
                <w:szCs w:val="21"/>
              </w:rPr>
            </w:pPr>
          </w:p>
        </w:tc>
        <w:tc>
          <w:tcPr>
            <w:tcW w:w="1506" w:type="dxa"/>
            <w:tcBorders>
              <w:top w:val="nil"/>
            </w:tcBorders>
            <w:shd w:val="clear" w:color="auto" w:fill="FFC000"/>
          </w:tcPr>
          <w:p w:rsidR="00C22708" w:rsidRPr="005051AE" w:rsidRDefault="00C22708" w:rsidP="00A93ED0">
            <w:pPr>
              <w:widowControl/>
              <w:jc w:val="left"/>
              <w:rPr>
                <w:b/>
              </w:rPr>
            </w:pPr>
          </w:p>
        </w:tc>
        <w:tc>
          <w:tcPr>
            <w:tcW w:w="1133" w:type="dxa"/>
            <w:tcBorders>
              <w:top w:val="nil"/>
            </w:tcBorders>
            <w:shd w:val="clear" w:color="auto" w:fill="FFC000"/>
          </w:tcPr>
          <w:p w:rsidR="00C22708" w:rsidRPr="00C332EF" w:rsidRDefault="00C22708" w:rsidP="00A93ED0">
            <w:pPr>
              <w:widowControl/>
              <w:jc w:val="left"/>
            </w:pPr>
          </w:p>
        </w:tc>
        <w:tc>
          <w:tcPr>
            <w:tcW w:w="1665" w:type="dxa"/>
            <w:tcBorders>
              <w:top w:val="nil"/>
            </w:tcBorders>
            <w:shd w:val="clear" w:color="auto" w:fill="FFC000"/>
          </w:tcPr>
          <w:p w:rsidR="00C22708" w:rsidRPr="00C332EF" w:rsidRDefault="00C22708" w:rsidP="00A93ED0">
            <w:pPr>
              <w:widowControl/>
              <w:jc w:val="left"/>
            </w:pPr>
          </w:p>
        </w:tc>
      </w:tr>
      <w:tr w:rsidR="00C22708" w:rsidRPr="00D27EB9" w:rsidTr="00A93ED0">
        <w:trPr>
          <w:trHeight w:val="6540"/>
        </w:trPr>
        <w:tc>
          <w:tcPr>
            <w:tcW w:w="2850" w:type="dxa"/>
          </w:tcPr>
          <w:p w:rsidR="00C22708" w:rsidRPr="00D27EB9" w:rsidRDefault="00C22708" w:rsidP="00A93ED0">
            <w:pPr>
              <w:rPr>
                <w:rFonts w:ascii="Palatino Linotype" w:eastAsia="MS PGothic" w:hAnsi="Palatino Linotype" w:cs="Arial"/>
                <w:sz w:val="22"/>
              </w:rPr>
            </w:pPr>
          </w:p>
          <w:p w:rsidR="00C22708" w:rsidRDefault="00C22708" w:rsidP="00A93ED0">
            <w:pPr>
              <w:widowControl/>
              <w:adjustRightInd w:val="0"/>
              <w:snapToGrid w:val="0"/>
              <w:spacing w:before="100" w:beforeAutospacing="1" w:after="100" w:afterAutospacing="1"/>
              <w:rPr>
                <w:rFonts w:ascii="Palatino Linotype" w:eastAsia="MS PGothic" w:hAnsi="Palatino Linotype" w:cs="Arial"/>
                <w:kern w:val="0"/>
                <w:sz w:val="22"/>
              </w:rPr>
            </w:pPr>
            <w:r>
              <w:rPr>
                <w:rFonts w:ascii="Palatino Linotype" w:eastAsia="MS PGothic" w:hAnsi="Palatino Linotype" w:cs="Arial"/>
                <w:sz w:val="22"/>
              </w:rPr>
              <w:t xml:space="preserve">  </w:t>
            </w:r>
            <w:r w:rsidRPr="00D27EB9">
              <w:rPr>
                <w:rFonts w:ascii="Palatino Linotype" w:eastAsia="MS PGothic" w:hAnsi="Palatino Linotype" w:cs="Arial"/>
                <w:kern w:val="0"/>
                <w:sz w:val="22"/>
              </w:rPr>
              <w:t>Output 1</w:t>
            </w:r>
          </w:p>
          <w:p w:rsidR="00C22708" w:rsidRDefault="002424A4" w:rsidP="00A93ED0">
            <w:pPr>
              <w:widowControl/>
              <w:adjustRightInd w:val="0"/>
              <w:snapToGrid w:val="0"/>
              <w:spacing w:before="100" w:beforeAutospacing="1" w:after="100" w:afterAutospacing="1"/>
              <w:rPr>
                <w:rFonts w:ascii="Times New Roman" w:hAnsi="Times New Roman" w:cs="Times New Roman"/>
              </w:rPr>
            </w:pPr>
            <w:r>
              <w:rPr>
                <w:rFonts w:ascii="Times New Roman" w:hAnsi="Times New Roman" w:cs="Times New Roman"/>
              </w:rPr>
              <w:t>The umethod</w:t>
            </w:r>
            <w:r w:rsidR="00C22708">
              <w:rPr>
                <w:rFonts w:ascii="Times New Roman" w:hAnsi="Times New Roman" w:cs="Times New Roman"/>
              </w:rPr>
              <w:t xml:space="preserve"> of teaching mathematics basic operation and contents is improved for all the grades at school</w:t>
            </w:r>
          </w:p>
          <w:p w:rsidR="00C22708" w:rsidRDefault="00C22708" w:rsidP="00A93ED0">
            <w:pPr>
              <w:widowControl/>
              <w:adjustRightInd w:val="0"/>
              <w:snapToGrid w:val="0"/>
              <w:spacing w:before="100" w:beforeAutospacing="1" w:after="100" w:afterAutospacing="1"/>
              <w:rPr>
                <w:rFonts w:ascii="Times New Roman" w:hAnsi="Times New Roman" w:cs="Times New Roman"/>
              </w:rPr>
            </w:pPr>
          </w:p>
          <w:p w:rsidR="00C22708" w:rsidRPr="00D27EB9" w:rsidRDefault="00C22708" w:rsidP="00A93ED0">
            <w:pPr>
              <w:rPr>
                <w:rFonts w:ascii="Palatino Linotype" w:eastAsia="MS PGothic" w:hAnsi="Palatino Linotype" w:cs="Arial"/>
                <w:sz w:val="22"/>
              </w:rPr>
            </w:pPr>
          </w:p>
          <w:p w:rsidR="00C22708" w:rsidRPr="00D27EB9" w:rsidRDefault="00C22708" w:rsidP="00A93ED0">
            <w:pPr>
              <w:rPr>
                <w:rFonts w:ascii="Palatino Linotype" w:eastAsia="MS PGothic" w:hAnsi="Palatino Linotype" w:cs="Arial"/>
                <w:sz w:val="22"/>
              </w:rPr>
            </w:pPr>
          </w:p>
          <w:p w:rsidR="00C22708" w:rsidRPr="00D27EB9" w:rsidRDefault="00C22708" w:rsidP="00A93ED0">
            <w:pPr>
              <w:rPr>
                <w:rFonts w:ascii="Palatino Linotype" w:eastAsia="MS PGothic" w:hAnsi="Palatino Linotype" w:cs="Arial"/>
                <w:sz w:val="22"/>
              </w:rPr>
            </w:pPr>
          </w:p>
        </w:tc>
        <w:tc>
          <w:tcPr>
            <w:tcW w:w="2969" w:type="dxa"/>
          </w:tcPr>
          <w:p w:rsidR="00C22708" w:rsidRPr="00AD2CB2" w:rsidRDefault="00C22708" w:rsidP="00A93ED0">
            <w:pPr>
              <w:widowControl/>
              <w:jc w:val="left"/>
              <w:rPr>
                <w:rFonts w:eastAsia="MS PGothic" w:cs="Arial"/>
                <w:sz w:val="20"/>
                <w:szCs w:val="20"/>
              </w:rPr>
            </w:pPr>
          </w:p>
          <w:p w:rsidR="00C22708" w:rsidRDefault="00C22708" w:rsidP="00A93ED0">
            <w:pPr>
              <w:spacing w:line="300" w:lineRule="exact"/>
              <w:rPr>
                <w:rFonts w:ascii="Times New Roman" w:hAnsi="Times New Roman" w:cs="Times New Roman"/>
              </w:rPr>
            </w:pPr>
            <w:r>
              <w:rPr>
                <w:rFonts w:ascii="Times New Roman" w:hAnsi="Times New Roman" w:cs="Times New Roman"/>
              </w:rPr>
              <w:t>Good quality of moderated mathematics worksheets</w:t>
            </w:r>
          </w:p>
          <w:p w:rsidR="00C22708" w:rsidRPr="00E37729" w:rsidRDefault="00C22708" w:rsidP="00C22708">
            <w:pPr>
              <w:pStyle w:val="ListParagraph"/>
              <w:numPr>
                <w:ilvl w:val="1"/>
                <w:numId w:val="7"/>
              </w:numPr>
              <w:spacing w:line="300" w:lineRule="exact"/>
              <w:ind w:leftChars="0"/>
              <w:rPr>
                <w:rFonts w:ascii="Times New Roman" w:hAnsi="Times New Roman" w:cs="Times New Roman"/>
              </w:rPr>
            </w:pPr>
            <w:r w:rsidRPr="00E37729">
              <w:rPr>
                <w:rFonts w:ascii="Times New Roman" w:hAnsi="Times New Roman" w:cs="Times New Roman"/>
              </w:rPr>
              <w:t>to prepare mathematics worksheets for all the grades</w:t>
            </w:r>
          </w:p>
          <w:p w:rsidR="00C22708" w:rsidRDefault="00C22708" w:rsidP="00C22708">
            <w:pPr>
              <w:pStyle w:val="ListParagraph"/>
              <w:numPr>
                <w:ilvl w:val="1"/>
                <w:numId w:val="7"/>
              </w:numPr>
              <w:spacing w:line="300" w:lineRule="exact"/>
              <w:ind w:leftChars="0"/>
              <w:rPr>
                <w:rFonts w:ascii="Times New Roman" w:hAnsi="Times New Roman" w:cs="Times New Roman"/>
              </w:rPr>
            </w:pPr>
            <w:r>
              <w:rPr>
                <w:rFonts w:ascii="Times New Roman" w:hAnsi="Times New Roman" w:cs="Times New Roman"/>
              </w:rPr>
              <w:t>to develop a student activity book</w:t>
            </w:r>
          </w:p>
          <w:p w:rsidR="00C22708" w:rsidRDefault="00C22708" w:rsidP="00C22708">
            <w:pPr>
              <w:pStyle w:val="ListParagraph"/>
              <w:numPr>
                <w:ilvl w:val="1"/>
                <w:numId w:val="7"/>
              </w:numPr>
              <w:spacing w:line="300" w:lineRule="exact"/>
              <w:ind w:leftChars="0"/>
              <w:rPr>
                <w:rFonts w:ascii="Times New Roman" w:hAnsi="Times New Roman" w:cs="Times New Roman"/>
              </w:rPr>
            </w:pPr>
            <w:r>
              <w:rPr>
                <w:rFonts w:ascii="Times New Roman" w:hAnsi="Times New Roman" w:cs="Times New Roman"/>
              </w:rPr>
              <w:t>to conduct training on how to prepare a  quality study material.</w:t>
            </w:r>
          </w:p>
          <w:p w:rsidR="00C22708" w:rsidRDefault="00C22708" w:rsidP="00C22708">
            <w:pPr>
              <w:pStyle w:val="ListParagraph"/>
              <w:numPr>
                <w:ilvl w:val="1"/>
                <w:numId w:val="7"/>
              </w:numPr>
              <w:spacing w:line="300" w:lineRule="exact"/>
              <w:ind w:leftChars="0"/>
              <w:rPr>
                <w:rFonts w:ascii="Times New Roman" w:hAnsi="Times New Roman" w:cs="Times New Roman"/>
              </w:rPr>
            </w:pPr>
            <w:r>
              <w:rPr>
                <w:rFonts w:ascii="Times New Roman" w:hAnsi="Times New Roman" w:cs="Times New Roman"/>
              </w:rPr>
              <w:t>to monitor and support educators in their planning</w:t>
            </w:r>
          </w:p>
          <w:p w:rsidR="00C22708" w:rsidRDefault="00C22708" w:rsidP="00C22708">
            <w:pPr>
              <w:pStyle w:val="ListParagraph"/>
              <w:numPr>
                <w:ilvl w:val="1"/>
                <w:numId w:val="7"/>
              </w:numPr>
              <w:spacing w:line="300" w:lineRule="exact"/>
              <w:ind w:leftChars="0"/>
              <w:rPr>
                <w:rFonts w:ascii="Times New Roman" w:hAnsi="Times New Roman" w:cs="Times New Roman"/>
              </w:rPr>
            </w:pPr>
            <w:r>
              <w:rPr>
                <w:rFonts w:ascii="Times New Roman" w:hAnsi="Times New Roman" w:cs="Times New Roman"/>
              </w:rPr>
              <w:t>Maintain the standard of students who get high narks</w:t>
            </w:r>
          </w:p>
          <w:p w:rsidR="00C22708" w:rsidRPr="00AD2CB2" w:rsidRDefault="00C22708" w:rsidP="00A93ED0">
            <w:pPr>
              <w:rPr>
                <w:rFonts w:eastAsia="MS PGothic" w:cs="Arial"/>
                <w:sz w:val="20"/>
                <w:szCs w:val="20"/>
              </w:rPr>
            </w:pPr>
            <w:r>
              <w:rPr>
                <w:rFonts w:eastAsia="MS PGothic" w:cs="Arial"/>
                <w:sz w:val="20"/>
                <w:szCs w:val="20"/>
              </w:rPr>
              <w:t>1-6 Introduce lesson study as a way of improving learning and teaching at school</w:t>
            </w:r>
          </w:p>
        </w:tc>
        <w:tc>
          <w:tcPr>
            <w:tcW w:w="2655" w:type="dxa"/>
          </w:tcPr>
          <w:p w:rsidR="00C22708" w:rsidRDefault="00C22708" w:rsidP="00A93ED0">
            <w:pPr>
              <w:rPr>
                <w:rFonts w:ascii="Palatino Linotype" w:eastAsia="MS PGothic" w:hAnsi="Palatino Linotype" w:cs="Arial"/>
                <w:sz w:val="22"/>
              </w:rPr>
            </w:pPr>
            <w:r>
              <w:rPr>
                <w:rFonts w:ascii="Palatino Linotype" w:eastAsia="MS PGothic" w:hAnsi="Palatino Linotype" w:cs="Arial"/>
                <w:sz w:val="22"/>
              </w:rPr>
              <w:t xml:space="preserve">Teachers to use effective methods of teaching and begin to understand the national curriculum Education of South Africa. Improve the preparation of lesson. Effective use of the textbook. </w:t>
            </w:r>
          </w:p>
          <w:p w:rsidR="00C22708" w:rsidRPr="00D27EB9" w:rsidRDefault="00C22708" w:rsidP="00A93ED0">
            <w:pPr>
              <w:rPr>
                <w:rFonts w:ascii="Palatino Linotype" w:eastAsia="MS PGothic" w:hAnsi="Palatino Linotype" w:cs="Arial"/>
                <w:sz w:val="22"/>
              </w:rPr>
            </w:pPr>
            <w:r>
              <w:rPr>
                <w:rFonts w:ascii="Palatino Linotype" w:eastAsia="MS PGothic" w:hAnsi="Palatino Linotype" w:cs="Arial"/>
                <w:sz w:val="22"/>
              </w:rPr>
              <w:t>Workshop on how to use teaching aids and Origami</w:t>
            </w:r>
          </w:p>
        </w:tc>
        <w:tc>
          <w:tcPr>
            <w:tcW w:w="396" w:type="dxa"/>
          </w:tcPr>
          <w:p w:rsidR="00C22708" w:rsidRDefault="00C22708" w:rsidP="00A93ED0">
            <w:pPr>
              <w:widowControl/>
              <w:jc w:val="left"/>
              <w:rPr>
                <w:rFonts w:ascii="Palatino Linotype" w:eastAsia="MS PGothic" w:hAnsi="Palatino Linotype" w:cs="Arial"/>
                <w:sz w:val="22"/>
              </w:rPr>
            </w:pPr>
          </w:p>
          <w:p w:rsidR="00C22708" w:rsidRDefault="00C22708" w:rsidP="00A93ED0">
            <w:pPr>
              <w:widowControl/>
              <w:jc w:val="left"/>
              <w:rPr>
                <w:rFonts w:ascii="Palatino Linotype" w:eastAsia="MS PGothic" w:hAnsi="Palatino Linotype" w:cs="Arial"/>
                <w:sz w:val="22"/>
              </w:rPr>
            </w:pPr>
          </w:p>
          <w:p w:rsidR="00C22708" w:rsidRDefault="00C22708" w:rsidP="00A93ED0">
            <w:pPr>
              <w:widowControl/>
              <w:jc w:val="left"/>
              <w:rPr>
                <w:rFonts w:ascii="Palatino Linotype" w:eastAsia="MS PGothic" w:hAnsi="Palatino Linotype" w:cs="Arial"/>
                <w:sz w:val="22"/>
              </w:rPr>
            </w:pPr>
          </w:p>
          <w:p w:rsidR="00C22708" w:rsidRDefault="00C22708" w:rsidP="00A93ED0">
            <w:pPr>
              <w:widowControl/>
              <w:jc w:val="left"/>
              <w:rPr>
                <w:rFonts w:ascii="Palatino Linotype" w:eastAsia="MS PGothic" w:hAnsi="Palatino Linotype" w:cs="Arial"/>
                <w:sz w:val="22"/>
              </w:rPr>
            </w:pPr>
          </w:p>
          <w:p w:rsidR="00C22708" w:rsidRDefault="00C22708" w:rsidP="00A93ED0">
            <w:pPr>
              <w:widowControl/>
              <w:jc w:val="left"/>
              <w:rPr>
                <w:rFonts w:ascii="Palatino Linotype" w:eastAsia="MS PGothic" w:hAnsi="Palatino Linotype" w:cs="Arial"/>
                <w:sz w:val="22"/>
              </w:rPr>
            </w:pPr>
          </w:p>
          <w:p w:rsidR="00C22708" w:rsidRDefault="00C22708" w:rsidP="00A93ED0">
            <w:pPr>
              <w:widowControl/>
              <w:jc w:val="left"/>
              <w:rPr>
                <w:rFonts w:ascii="Palatino Linotype" w:eastAsia="MS PGothic" w:hAnsi="Palatino Linotype" w:cs="Arial"/>
                <w:sz w:val="22"/>
              </w:rPr>
            </w:pPr>
          </w:p>
          <w:p w:rsidR="00C22708" w:rsidRDefault="00C22708" w:rsidP="00A93ED0">
            <w:pPr>
              <w:widowControl/>
              <w:jc w:val="left"/>
              <w:rPr>
                <w:rFonts w:ascii="Palatino Linotype" w:eastAsia="MS PGothic" w:hAnsi="Palatino Linotype" w:cs="Arial"/>
                <w:sz w:val="22"/>
              </w:rPr>
            </w:pPr>
          </w:p>
          <w:p w:rsidR="00C22708" w:rsidRDefault="00C22708" w:rsidP="00A93ED0">
            <w:pPr>
              <w:widowControl/>
              <w:jc w:val="left"/>
              <w:rPr>
                <w:rFonts w:ascii="Palatino Linotype" w:eastAsia="MS PGothic" w:hAnsi="Palatino Linotype" w:cs="Arial"/>
                <w:sz w:val="22"/>
              </w:rPr>
            </w:pPr>
          </w:p>
          <w:p w:rsidR="00C22708" w:rsidRDefault="00C22708" w:rsidP="00A93ED0">
            <w:pPr>
              <w:widowControl/>
              <w:jc w:val="left"/>
              <w:rPr>
                <w:rFonts w:ascii="Palatino Linotype" w:eastAsia="MS PGothic" w:hAnsi="Palatino Linotype" w:cs="Arial"/>
                <w:sz w:val="22"/>
              </w:rPr>
            </w:pPr>
          </w:p>
          <w:p w:rsidR="00C22708" w:rsidRPr="00D27EB9" w:rsidRDefault="00C22708" w:rsidP="00A93ED0">
            <w:pPr>
              <w:rPr>
                <w:rFonts w:ascii="Palatino Linotype" w:eastAsia="MS PGothic" w:hAnsi="Palatino Linotype" w:cs="Arial"/>
                <w:sz w:val="22"/>
              </w:rPr>
            </w:pPr>
          </w:p>
        </w:tc>
        <w:tc>
          <w:tcPr>
            <w:tcW w:w="397" w:type="dxa"/>
            <w:gridSpan w:val="2"/>
          </w:tcPr>
          <w:p w:rsidR="00C22708" w:rsidRDefault="00C22708" w:rsidP="00A93ED0">
            <w:pPr>
              <w:widowControl/>
              <w:jc w:val="left"/>
              <w:rPr>
                <w:rFonts w:ascii="Palatino Linotype" w:eastAsia="MS PGothic" w:hAnsi="Palatino Linotype" w:cs="Arial"/>
                <w:sz w:val="22"/>
              </w:rPr>
            </w:pPr>
          </w:p>
          <w:p w:rsidR="00C22708" w:rsidRDefault="00C22708" w:rsidP="00A93ED0">
            <w:pPr>
              <w:widowControl/>
              <w:jc w:val="left"/>
              <w:rPr>
                <w:rFonts w:ascii="Palatino Linotype" w:eastAsia="MS PGothic" w:hAnsi="Palatino Linotype" w:cs="Arial"/>
                <w:sz w:val="22"/>
              </w:rPr>
            </w:pPr>
          </w:p>
          <w:p w:rsidR="00C22708" w:rsidRDefault="00C22708" w:rsidP="00A93ED0">
            <w:pPr>
              <w:widowControl/>
              <w:jc w:val="left"/>
              <w:rPr>
                <w:rFonts w:ascii="Palatino Linotype" w:eastAsia="MS PGothic" w:hAnsi="Palatino Linotype" w:cs="Arial"/>
                <w:sz w:val="22"/>
              </w:rPr>
            </w:pPr>
          </w:p>
          <w:p w:rsidR="00C22708" w:rsidRDefault="00C22708" w:rsidP="00A93ED0">
            <w:pPr>
              <w:widowControl/>
              <w:jc w:val="left"/>
              <w:rPr>
                <w:rFonts w:ascii="Palatino Linotype" w:eastAsia="MS PGothic" w:hAnsi="Palatino Linotype" w:cs="Arial"/>
                <w:sz w:val="22"/>
              </w:rPr>
            </w:pPr>
          </w:p>
          <w:p w:rsidR="00C22708" w:rsidRDefault="00C22708" w:rsidP="00A93ED0">
            <w:pPr>
              <w:widowControl/>
              <w:jc w:val="left"/>
              <w:rPr>
                <w:rFonts w:ascii="Palatino Linotype" w:eastAsia="MS PGothic" w:hAnsi="Palatino Linotype" w:cs="Arial"/>
                <w:sz w:val="22"/>
              </w:rPr>
            </w:pPr>
          </w:p>
          <w:p w:rsidR="00C22708" w:rsidRDefault="00C22708" w:rsidP="00A93ED0">
            <w:pPr>
              <w:widowControl/>
              <w:jc w:val="left"/>
              <w:rPr>
                <w:rFonts w:ascii="Palatino Linotype" w:eastAsia="MS PGothic" w:hAnsi="Palatino Linotype" w:cs="Arial"/>
                <w:sz w:val="22"/>
              </w:rPr>
            </w:pPr>
          </w:p>
          <w:p w:rsidR="00C22708" w:rsidRDefault="00C22708" w:rsidP="00A93ED0">
            <w:pPr>
              <w:widowControl/>
              <w:jc w:val="left"/>
              <w:rPr>
                <w:rFonts w:ascii="Palatino Linotype" w:eastAsia="MS PGothic" w:hAnsi="Palatino Linotype" w:cs="Arial"/>
                <w:sz w:val="22"/>
              </w:rPr>
            </w:pPr>
          </w:p>
          <w:p w:rsidR="00C22708" w:rsidRDefault="00C22708" w:rsidP="00A93ED0">
            <w:pPr>
              <w:widowControl/>
              <w:jc w:val="left"/>
              <w:rPr>
                <w:rFonts w:ascii="Palatino Linotype" w:eastAsia="MS PGothic" w:hAnsi="Palatino Linotype" w:cs="Arial"/>
                <w:sz w:val="22"/>
              </w:rPr>
            </w:pPr>
          </w:p>
          <w:p w:rsidR="00C22708" w:rsidRDefault="00C22708" w:rsidP="00A93ED0">
            <w:pPr>
              <w:widowControl/>
              <w:jc w:val="left"/>
              <w:rPr>
                <w:rFonts w:ascii="Palatino Linotype" w:eastAsia="MS PGothic" w:hAnsi="Palatino Linotype" w:cs="Arial"/>
                <w:sz w:val="22"/>
              </w:rPr>
            </w:pPr>
          </w:p>
          <w:p w:rsidR="00C22708" w:rsidRPr="00D27EB9" w:rsidRDefault="00C22708" w:rsidP="00A93ED0">
            <w:pPr>
              <w:rPr>
                <w:rFonts w:ascii="Palatino Linotype" w:eastAsia="MS PGothic" w:hAnsi="Palatino Linotype" w:cs="Arial"/>
                <w:sz w:val="22"/>
              </w:rPr>
            </w:pPr>
          </w:p>
        </w:tc>
        <w:tc>
          <w:tcPr>
            <w:tcW w:w="336" w:type="dxa"/>
          </w:tcPr>
          <w:p w:rsidR="00C22708" w:rsidRPr="00D27EB9" w:rsidRDefault="00C22708" w:rsidP="00A93ED0">
            <w:pPr>
              <w:rPr>
                <w:rFonts w:ascii="Palatino Linotype" w:eastAsia="MS PGothic" w:hAnsi="Palatino Linotype" w:cs="Arial"/>
                <w:sz w:val="22"/>
              </w:rPr>
            </w:pPr>
          </w:p>
        </w:tc>
        <w:tc>
          <w:tcPr>
            <w:tcW w:w="379" w:type="dxa"/>
            <w:gridSpan w:val="2"/>
          </w:tcPr>
          <w:p w:rsidR="00C22708" w:rsidRPr="00D27EB9" w:rsidRDefault="00C22708" w:rsidP="00A93ED0">
            <w:pPr>
              <w:rPr>
                <w:rFonts w:ascii="Palatino Linotype" w:eastAsia="MS PGothic" w:hAnsi="Palatino Linotype" w:cs="Arial"/>
                <w:sz w:val="22"/>
              </w:rPr>
            </w:pPr>
          </w:p>
        </w:tc>
        <w:tc>
          <w:tcPr>
            <w:tcW w:w="504" w:type="dxa"/>
            <w:shd w:val="clear" w:color="auto" w:fill="C4BC96" w:themeFill="background2" w:themeFillShade="BF"/>
          </w:tcPr>
          <w:p w:rsidR="00C22708" w:rsidRPr="00B23D78" w:rsidRDefault="00C22708" w:rsidP="00A93ED0">
            <w:pPr>
              <w:rPr>
                <w:rFonts w:ascii="Palatino Linotype" w:eastAsia="MS PGothic" w:hAnsi="Palatino Linotype" w:cs="Arial"/>
                <w:color w:val="FFFFFF" w:themeColor="background1"/>
                <w:sz w:val="22"/>
              </w:rPr>
            </w:pPr>
          </w:p>
        </w:tc>
        <w:tc>
          <w:tcPr>
            <w:tcW w:w="326" w:type="dxa"/>
            <w:shd w:val="clear" w:color="auto" w:fill="C4BC96" w:themeFill="background2" w:themeFillShade="BF"/>
          </w:tcPr>
          <w:p w:rsidR="00C22708" w:rsidRPr="00B23D78" w:rsidRDefault="00C22708" w:rsidP="00A93ED0">
            <w:pPr>
              <w:rPr>
                <w:rFonts w:ascii="Palatino Linotype" w:eastAsia="MS PGothic" w:hAnsi="Palatino Linotype" w:cs="Arial"/>
                <w:color w:val="FFFFFF" w:themeColor="background1"/>
                <w:sz w:val="22"/>
              </w:rPr>
            </w:pPr>
          </w:p>
        </w:tc>
        <w:tc>
          <w:tcPr>
            <w:tcW w:w="1657" w:type="dxa"/>
          </w:tcPr>
          <w:p w:rsidR="00C22708" w:rsidRDefault="00C22708" w:rsidP="00A93ED0">
            <w:pPr>
              <w:rPr>
                <w:rFonts w:eastAsia="MS PGothic" w:cs="Arial"/>
                <w:sz w:val="20"/>
                <w:szCs w:val="20"/>
              </w:rPr>
            </w:pPr>
          </w:p>
          <w:p w:rsidR="00C22708" w:rsidRDefault="00C22708" w:rsidP="00A93ED0">
            <w:pPr>
              <w:rPr>
                <w:rFonts w:eastAsia="MS PGothic" w:cs="Arial"/>
                <w:sz w:val="20"/>
                <w:szCs w:val="20"/>
              </w:rPr>
            </w:pPr>
            <w:r>
              <w:rPr>
                <w:rFonts w:eastAsia="MS PGothic" w:cs="Arial"/>
                <w:sz w:val="20"/>
                <w:szCs w:val="20"/>
              </w:rPr>
              <w:t>Mr. Mukwena</w:t>
            </w:r>
          </w:p>
          <w:p w:rsidR="00C22708" w:rsidRDefault="00C22708" w:rsidP="00A93ED0">
            <w:pPr>
              <w:rPr>
                <w:rFonts w:eastAsia="MS PGothic" w:cs="Arial"/>
                <w:sz w:val="20"/>
                <w:szCs w:val="20"/>
              </w:rPr>
            </w:pPr>
          </w:p>
          <w:p w:rsidR="00C22708" w:rsidRDefault="00C22708" w:rsidP="00A93ED0">
            <w:pPr>
              <w:rPr>
                <w:rFonts w:eastAsia="MS PGothic" w:cs="Arial"/>
                <w:sz w:val="20"/>
                <w:szCs w:val="20"/>
              </w:rPr>
            </w:pPr>
          </w:p>
          <w:p w:rsidR="00C22708" w:rsidRDefault="00C22708" w:rsidP="00A93ED0">
            <w:pPr>
              <w:rPr>
                <w:rFonts w:eastAsia="MS PGothic" w:cs="Arial"/>
                <w:sz w:val="20"/>
                <w:szCs w:val="20"/>
              </w:rPr>
            </w:pPr>
          </w:p>
          <w:p w:rsidR="00C22708" w:rsidRDefault="00C22708" w:rsidP="00A93ED0">
            <w:pPr>
              <w:rPr>
                <w:rFonts w:eastAsia="MS PGothic" w:cs="Arial"/>
                <w:sz w:val="20"/>
                <w:szCs w:val="20"/>
              </w:rPr>
            </w:pPr>
          </w:p>
          <w:p w:rsidR="00C22708" w:rsidRDefault="00C22708" w:rsidP="00A93ED0">
            <w:pPr>
              <w:rPr>
                <w:rFonts w:eastAsia="MS PGothic" w:cs="Arial"/>
                <w:sz w:val="20"/>
                <w:szCs w:val="20"/>
              </w:rPr>
            </w:pPr>
          </w:p>
          <w:p w:rsidR="00C22708" w:rsidRDefault="00C22708" w:rsidP="00A93ED0">
            <w:pPr>
              <w:rPr>
                <w:rFonts w:eastAsia="MS PGothic" w:cs="Arial"/>
                <w:sz w:val="20"/>
                <w:szCs w:val="20"/>
              </w:rPr>
            </w:pPr>
          </w:p>
          <w:p w:rsidR="00C22708" w:rsidRDefault="00C22708" w:rsidP="00A93ED0">
            <w:pPr>
              <w:rPr>
                <w:rFonts w:eastAsia="MS PGothic" w:cs="Arial"/>
                <w:sz w:val="20"/>
                <w:szCs w:val="20"/>
              </w:rPr>
            </w:pPr>
          </w:p>
          <w:p w:rsidR="00C22708" w:rsidRDefault="00C22708" w:rsidP="00A93ED0">
            <w:pPr>
              <w:rPr>
                <w:rFonts w:eastAsia="MS PGothic" w:cs="Arial"/>
                <w:sz w:val="20"/>
                <w:szCs w:val="20"/>
              </w:rPr>
            </w:pPr>
          </w:p>
          <w:p w:rsidR="00C22708" w:rsidRPr="00C44A2E" w:rsidRDefault="00C22708" w:rsidP="00A93ED0">
            <w:pPr>
              <w:rPr>
                <w:rFonts w:eastAsia="MS PGothic" w:cs="Arial"/>
                <w:sz w:val="20"/>
                <w:szCs w:val="20"/>
              </w:rPr>
            </w:pPr>
          </w:p>
        </w:tc>
        <w:tc>
          <w:tcPr>
            <w:tcW w:w="1982" w:type="dxa"/>
          </w:tcPr>
          <w:p w:rsidR="00C22708" w:rsidRPr="00787178" w:rsidRDefault="00C22708" w:rsidP="00A93ED0">
            <w:pPr>
              <w:rPr>
                <w:rFonts w:ascii="Palatino Linotype" w:eastAsia="MS PGothic" w:hAnsi="Palatino Linotype" w:cs="Arial"/>
                <w:b/>
                <w:color w:val="C00000"/>
                <w:sz w:val="22"/>
              </w:rPr>
            </w:pPr>
            <w:r w:rsidRPr="00787178">
              <w:rPr>
                <w:rFonts w:ascii="Palatino Linotype" w:eastAsia="MS PGothic" w:hAnsi="Palatino Linotype" w:cs="Arial"/>
                <w:b/>
                <w:color w:val="C00000"/>
                <w:sz w:val="22"/>
              </w:rPr>
              <w:t>Mathematic teachers</w:t>
            </w:r>
          </w:p>
          <w:p w:rsidR="00C22708" w:rsidRPr="00787178" w:rsidRDefault="00C22708" w:rsidP="00A93ED0">
            <w:pPr>
              <w:rPr>
                <w:rFonts w:ascii="Palatino Linotype" w:eastAsia="MS PGothic" w:hAnsi="Palatino Linotype" w:cs="Arial"/>
                <w:b/>
                <w:color w:val="C00000"/>
                <w:sz w:val="22"/>
              </w:rPr>
            </w:pPr>
            <w:r w:rsidRPr="00787178">
              <w:rPr>
                <w:rFonts w:ascii="Palatino Linotype" w:eastAsia="MS PGothic" w:hAnsi="Palatino Linotype" w:cs="Arial"/>
                <w:b/>
                <w:color w:val="C00000"/>
                <w:sz w:val="22"/>
              </w:rPr>
              <w:t>Grade 1-7</w:t>
            </w:r>
          </w:p>
          <w:p w:rsidR="00C22708" w:rsidRPr="00787178" w:rsidRDefault="00C22708" w:rsidP="00A93ED0">
            <w:pPr>
              <w:rPr>
                <w:rFonts w:ascii="Palatino Linotype" w:eastAsia="MS PGothic" w:hAnsi="Palatino Linotype" w:cs="Arial"/>
                <w:sz w:val="22"/>
              </w:rPr>
            </w:pPr>
            <w:r w:rsidRPr="00787178">
              <w:rPr>
                <w:rFonts w:ascii="Palatino Linotype" w:eastAsia="MS PGothic" w:hAnsi="Palatino Linotype" w:cs="Arial"/>
                <w:sz w:val="22"/>
              </w:rPr>
              <w:t>Ms</w:t>
            </w:r>
            <w:r>
              <w:rPr>
                <w:rFonts w:ascii="Palatino Linotype" w:eastAsia="MS PGothic" w:hAnsi="Palatino Linotype" w:cs="Arial"/>
                <w:sz w:val="22"/>
              </w:rPr>
              <w:t xml:space="preserve">. </w:t>
            </w:r>
            <w:r w:rsidRPr="00787178">
              <w:rPr>
                <w:rFonts w:ascii="Palatino Linotype" w:eastAsia="MS PGothic" w:hAnsi="Palatino Linotype" w:cs="Arial"/>
                <w:sz w:val="22"/>
              </w:rPr>
              <w:t>Dube</w:t>
            </w:r>
          </w:p>
          <w:p w:rsidR="00C22708" w:rsidRPr="00787178" w:rsidRDefault="00C22708" w:rsidP="00A93ED0">
            <w:pPr>
              <w:rPr>
                <w:rFonts w:ascii="Palatino Linotype" w:eastAsia="MS PGothic" w:hAnsi="Palatino Linotype" w:cs="Arial"/>
                <w:sz w:val="22"/>
              </w:rPr>
            </w:pPr>
            <w:r w:rsidRPr="00787178">
              <w:rPr>
                <w:rFonts w:ascii="Palatino Linotype" w:eastAsia="MS PGothic" w:hAnsi="Palatino Linotype" w:cs="Arial"/>
                <w:sz w:val="22"/>
              </w:rPr>
              <w:t>Mrs. Frank</w:t>
            </w:r>
          </w:p>
          <w:p w:rsidR="00C22708" w:rsidRDefault="00C22708" w:rsidP="00A93ED0">
            <w:pPr>
              <w:rPr>
                <w:rFonts w:ascii="Palatino Linotype" w:eastAsia="MS PGothic" w:hAnsi="Palatino Linotype" w:cs="Arial"/>
                <w:sz w:val="22"/>
              </w:rPr>
            </w:pPr>
            <w:r w:rsidRPr="00787178">
              <w:rPr>
                <w:rFonts w:ascii="Palatino Linotype" w:eastAsia="MS PGothic" w:hAnsi="Palatino Linotype" w:cs="Arial"/>
                <w:sz w:val="22"/>
              </w:rPr>
              <w:t>Ms. Mkhonto</w:t>
            </w:r>
          </w:p>
          <w:p w:rsidR="00C22708" w:rsidRDefault="00C22708" w:rsidP="00A93ED0">
            <w:pPr>
              <w:rPr>
                <w:rFonts w:ascii="Palatino Linotype" w:eastAsia="MS PGothic" w:hAnsi="Palatino Linotype" w:cs="Arial"/>
                <w:sz w:val="22"/>
              </w:rPr>
            </w:pPr>
            <w:r>
              <w:rPr>
                <w:rFonts w:ascii="Palatino Linotype" w:eastAsia="MS PGothic" w:hAnsi="Palatino Linotype" w:cs="Arial"/>
                <w:sz w:val="22"/>
              </w:rPr>
              <w:t>Mr. Sadiki</w:t>
            </w:r>
          </w:p>
          <w:p w:rsidR="00C22708" w:rsidRDefault="00C22708" w:rsidP="00A93ED0">
            <w:pPr>
              <w:rPr>
                <w:rFonts w:ascii="Palatino Linotype" w:eastAsia="MS PGothic" w:hAnsi="Palatino Linotype" w:cs="Arial"/>
                <w:sz w:val="22"/>
              </w:rPr>
            </w:pPr>
            <w:r>
              <w:rPr>
                <w:rFonts w:ascii="Palatino Linotype" w:eastAsia="MS PGothic" w:hAnsi="Palatino Linotype" w:cs="Arial"/>
                <w:sz w:val="22"/>
              </w:rPr>
              <w:t>Ms. Maelane</w:t>
            </w:r>
          </w:p>
          <w:p w:rsidR="00C22708" w:rsidRDefault="00C22708" w:rsidP="00A93ED0">
            <w:pPr>
              <w:rPr>
                <w:rFonts w:ascii="Palatino Linotype" w:eastAsia="MS PGothic" w:hAnsi="Palatino Linotype" w:cs="Arial"/>
                <w:sz w:val="22"/>
              </w:rPr>
            </w:pPr>
            <w:r>
              <w:rPr>
                <w:rFonts w:ascii="Palatino Linotype" w:eastAsia="MS PGothic" w:hAnsi="Palatino Linotype" w:cs="Arial"/>
                <w:sz w:val="22"/>
              </w:rPr>
              <w:t>Mrs. Motshegwa</w:t>
            </w:r>
          </w:p>
          <w:p w:rsidR="00C22708" w:rsidRPr="00787178" w:rsidRDefault="00C22708" w:rsidP="00A93ED0">
            <w:pPr>
              <w:rPr>
                <w:rFonts w:ascii="Palatino Linotype" w:eastAsia="MS PGothic" w:hAnsi="Palatino Linotype" w:cs="Arial"/>
                <w:sz w:val="22"/>
              </w:rPr>
            </w:pPr>
            <w:r>
              <w:rPr>
                <w:rFonts w:ascii="Palatino Linotype" w:eastAsia="MS PGothic" w:hAnsi="Palatino Linotype" w:cs="Arial"/>
                <w:sz w:val="22"/>
              </w:rPr>
              <w:t>Mr. Mukwena</w:t>
            </w:r>
          </w:p>
        </w:tc>
        <w:tc>
          <w:tcPr>
            <w:tcW w:w="1506" w:type="dxa"/>
          </w:tcPr>
          <w:p w:rsidR="00C22708" w:rsidRDefault="00C22708" w:rsidP="00A93ED0">
            <w:pPr>
              <w:rPr>
                <w:rFonts w:ascii="Palatino Linotype" w:eastAsia="MS PGothic" w:hAnsi="Palatino Linotype" w:cs="Arial"/>
                <w:sz w:val="22"/>
              </w:rPr>
            </w:pPr>
            <w:r>
              <w:rPr>
                <w:rFonts w:ascii="Palatino Linotype" w:eastAsia="MS PGothic" w:hAnsi="Palatino Linotype" w:cs="Arial"/>
                <w:sz w:val="22"/>
              </w:rPr>
              <w:t>Blackboard,</w:t>
            </w:r>
          </w:p>
          <w:p w:rsidR="00C22708" w:rsidRDefault="00C22708" w:rsidP="00A93ED0">
            <w:pPr>
              <w:rPr>
                <w:rFonts w:ascii="Palatino Linotype" w:eastAsia="MS PGothic" w:hAnsi="Palatino Linotype" w:cs="Arial"/>
                <w:sz w:val="22"/>
              </w:rPr>
            </w:pPr>
            <w:r>
              <w:rPr>
                <w:rFonts w:ascii="Palatino Linotype" w:eastAsia="MS PGothic" w:hAnsi="Palatino Linotype" w:cs="Arial"/>
                <w:sz w:val="22"/>
              </w:rPr>
              <w:t>Whiteboard,</w:t>
            </w:r>
          </w:p>
          <w:p w:rsidR="00C22708" w:rsidRDefault="00C22708" w:rsidP="00A93ED0">
            <w:pPr>
              <w:rPr>
                <w:rFonts w:ascii="Palatino Linotype" w:eastAsia="MS PGothic" w:hAnsi="Palatino Linotype" w:cs="Arial"/>
                <w:sz w:val="22"/>
              </w:rPr>
            </w:pPr>
            <w:r>
              <w:rPr>
                <w:rFonts w:ascii="Palatino Linotype" w:eastAsia="MS PGothic" w:hAnsi="Palatino Linotype" w:cs="Arial"/>
                <w:sz w:val="22"/>
              </w:rPr>
              <w:t>Overhead projector,</w:t>
            </w:r>
          </w:p>
          <w:p w:rsidR="00C22708" w:rsidRDefault="00C22708" w:rsidP="00A93ED0">
            <w:pPr>
              <w:rPr>
                <w:rFonts w:ascii="Palatino Linotype" w:eastAsia="MS PGothic" w:hAnsi="Palatino Linotype" w:cs="Arial"/>
                <w:sz w:val="22"/>
              </w:rPr>
            </w:pPr>
            <w:r>
              <w:rPr>
                <w:rFonts w:ascii="Palatino Linotype" w:eastAsia="MS PGothic" w:hAnsi="Palatino Linotype" w:cs="Arial"/>
                <w:sz w:val="22"/>
              </w:rPr>
              <w:t>Charts,</w:t>
            </w:r>
          </w:p>
          <w:p w:rsidR="00C22708" w:rsidRPr="00D27EB9" w:rsidRDefault="00C22708" w:rsidP="00A93ED0">
            <w:pPr>
              <w:rPr>
                <w:rFonts w:ascii="Palatino Linotype" w:eastAsia="MS PGothic" w:hAnsi="Palatino Linotype" w:cs="Arial"/>
                <w:sz w:val="22"/>
              </w:rPr>
            </w:pPr>
            <w:r>
              <w:rPr>
                <w:rFonts w:ascii="Palatino Linotype" w:eastAsia="MS PGothic" w:hAnsi="Palatino Linotype" w:cs="Arial"/>
                <w:sz w:val="22"/>
              </w:rPr>
              <w:t>Colored chalks. Mathematics Policy document</w:t>
            </w:r>
          </w:p>
        </w:tc>
        <w:tc>
          <w:tcPr>
            <w:tcW w:w="1133" w:type="dxa"/>
          </w:tcPr>
          <w:p w:rsidR="00C22708" w:rsidRPr="00D27EB9" w:rsidRDefault="00C22708" w:rsidP="00A93ED0">
            <w:pPr>
              <w:rPr>
                <w:rFonts w:ascii="Palatino Linotype" w:eastAsia="MS PGothic" w:hAnsi="Palatino Linotype" w:cs="Arial"/>
                <w:sz w:val="22"/>
              </w:rPr>
            </w:pPr>
            <w:r>
              <w:rPr>
                <w:rFonts w:ascii="Palatino Linotype" w:eastAsia="MS PGothic" w:hAnsi="Palatino Linotype" w:cs="Arial"/>
                <w:sz w:val="22"/>
              </w:rPr>
              <w:t>R10,000</w:t>
            </w:r>
          </w:p>
        </w:tc>
        <w:tc>
          <w:tcPr>
            <w:tcW w:w="1665" w:type="dxa"/>
          </w:tcPr>
          <w:p w:rsidR="00C22708" w:rsidRPr="00D27EB9" w:rsidRDefault="00C22708" w:rsidP="00A93ED0">
            <w:pPr>
              <w:rPr>
                <w:rFonts w:ascii="Palatino Linotype" w:eastAsia="MS PGothic" w:hAnsi="Palatino Linotype" w:cs="Arial"/>
                <w:sz w:val="22"/>
              </w:rPr>
            </w:pPr>
            <w:r>
              <w:rPr>
                <w:rFonts w:ascii="Palatino Linotype" w:eastAsia="MS PGothic" w:hAnsi="Palatino Linotype" w:cs="Arial"/>
                <w:sz w:val="22"/>
              </w:rPr>
              <w:t>Achieved/Not achieved</w:t>
            </w:r>
          </w:p>
        </w:tc>
      </w:tr>
      <w:tr w:rsidR="00C22708" w:rsidRPr="00D27EB9" w:rsidTr="00A93ED0">
        <w:tc>
          <w:tcPr>
            <w:tcW w:w="2850" w:type="dxa"/>
          </w:tcPr>
          <w:p w:rsidR="00C22708" w:rsidRPr="00D27EB9" w:rsidRDefault="00C22708" w:rsidP="00A93ED0">
            <w:pPr>
              <w:rPr>
                <w:rFonts w:ascii="Palatino Linotype" w:eastAsia="MS PGothic" w:hAnsi="Palatino Linotype" w:cs="Arial"/>
                <w:sz w:val="22"/>
              </w:rPr>
            </w:pPr>
          </w:p>
          <w:p w:rsidR="00C22708" w:rsidRDefault="00C22708" w:rsidP="00A93ED0">
            <w:pPr>
              <w:widowControl/>
              <w:adjustRightInd w:val="0"/>
              <w:snapToGrid w:val="0"/>
              <w:spacing w:before="100" w:beforeAutospacing="1" w:after="100" w:afterAutospacing="1"/>
              <w:rPr>
                <w:rFonts w:ascii="Times New Roman" w:hAnsi="Times New Roman" w:cs="Times New Roman"/>
              </w:rPr>
            </w:pPr>
            <w:r>
              <w:rPr>
                <w:rFonts w:ascii="Palatino Linotype" w:eastAsia="MS PGothic" w:hAnsi="Palatino Linotype" w:cs="Arial"/>
                <w:sz w:val="22"/>
              </w:rPr>
              <w:t xml:space="preserve">  2</w:t>
            </w:r>
            <w:r>
              <w:rPr>
                <w:rFonts w:ascii="Times New Roman" w:hAnsi="Times New Roman" w:cs="Times New Roman"/>
              </w:rPr>
              <w:t xml:space="preserve"> The attendance of mathematics extra classes by students is very good</w:t>
            </w:r>
          </w:p>
          <w:p w:rsidR="00C22708" w:rsidRPr="00D27EB9" w:rsidRDefault="00C22708" w:rsidP="00A93ED0">
            <w:pPr>
              <w:rPr>
                <w:rFonts w:ascii="Palatino Linotype" w:eastAsia="MS PGothic" w:hAnsi="Palatino Linotype" w:cs="Arial"/>
                <w:sz w:val="22"/>
              </w:rPr>
            </w:pPr>
          </w:p>
          <w:p w:rsidR="00C22708" w:rsidRPr="00D27EB9" w:rsidRDefault="00C22708" w:rsidP="00A93ED0">
            <w:pPr>
              <w:rPr>
                <w:rFonts w:ascii="Palatino Linotype" w:eastAsia="MS PGothic" w:hAnsi="Palatino Linotype" w:cs="Arial"/>
                <w:sz w:val="22"/>
              </w:rPr>
            </w:pPr>
          </w:p>
          <w:p w:rsidR="00C22708" w:rsidRPr="00D27EB9" w:rsidRDefault="00C22708" w:rsidP="00A93ED0">
            <w:pPr>
              <w:rPr>
                <w:rFonts w:ascii="Palatino Linotype" w:eastAsia="MS PGothic" w:hAnsi="Palatino Linotype" w:cs="Arial"/>
                <w:sz w:val="22"/>
              </w:rPr>
            </w:pPr>
          </w:p>
        </w:tc>
        <w:tc>
          <w:tcPr>
            <w:tcW w:w="2969" w:type="dxa"/>
          </w:tcPr>
          <w:p w:rsidR="00C22708" w:rsidRPr="00D27EB9" w:rsidRDefault="00C22708" w:rsidP="00A93ED0">
            <w:pPr>
              <w:rPr>
                <w:rFonts w:ascii="Palatino Linotype" w:eastAsia="MS PGothic" w:hAnsi="Palatino Linotype" w:cs="Arial"/>
                <w:sz w:val="22"/>
              </w:rPr>
            </w:pPr>
          </w:p>
          <w:p w:rsidR="00C22708" w:rsidRDefault="00C22708" w:rsidP="00A93ED0">
            <w:pPr>
              <w:spacing w:line="300" w:lineRule="exact"/>
              <w:rPr>
                <w:rFonts w:ascii="Times New Roman" w:hAnsi="Times New Roman" w:cs="Times New Roman"/>
              </w:rPr>
            </w:pPr>
            <w:r>
              <w:rPr>
                <w:rFonts w:ascii="Times New Roman" w:hAnsi="Times New Roman" w:cs="Times New Roman"/>
              </w:rPr>
              <w:t>1 to select students who can attend extra classes</w:t>
            </w:r>
          </w:p>
          <w:p w:rsidR="00C22708" w:rsidRDefault="00C22708" w:rsidP="00A93ED0">
            <w:pPr>
              <w:spacing w:line="300" w:lineRule="exact"/>
              <w:rPr>
                <w:rFonts w:ascii="Times New Roman" w:hAnsi="Times New Roman" w:cs="Times New Roman"/>
              </w:rPr>
            </w:pPr>
            <w:r>
              <w:rPr>
                <w:rFonts w:ascii="Times New Roman" w:hAnsi="Times New Roman" w:cs="Times New Roman"/>
              </w:rPr>
              <w:t>2-2 Identify teachers who can offer mathematics extra classes</w:t>
            </w:r>
          </w:p>
          <w:p w:rsidR="00C22708" w:rsidRDefault="00C22708" w:rsidP="00A93ED0">
            <w:pPr>
              <w:spacing w:line="300" w:lineRule="exact"/>
              <w:rPr>
                <w:rFonts w:ascii="Times New Roman" w:hAnsi="Times New Roman" w:cs="Times New Roman"/>
              </w:rPr>
            </w:pPr>
            <w:r>
              <w:rPr>
                <w:rFonts w:ascii="Times New Roman" w:hAnsi="Times New Roman" w:cs="Times New Roman"/>
              </w:rPr>
              <w:t>2-3 develop special worksheets for students who attend mathematics extra classes</w:t>
            </w:r>
          </w:p>
          <w:p w:rsidR="00C22708" w:rsidRDefault="00C22708" w:rsidP="00A93ED0">
            <w:pPr>
              <w:spacing w:line="300" w:lineRule="exact"/>
              <w:rPr>
                <w:rFonts w:ascii="Times New Roman" w:hAnsi="Times New Roman" w:cs="Times New Roman"/>
              </w:rPr>
            </w:pPr>
            <w:r>
              <w:rPr>
                <w:rFonts w:ascii="Times New Roman" w:hAnsi="Times New Roman" w:cs="Times New Roman"/>
              </w:rPr>
              <w:t>2-4 support students who attend extra classes</w:t>
            </w:r>
          </w:p>
          <w:p w:rsidR="00C22708" w:rsidRDefault="00C22708" w:rsidP="00A93ED0">
            <w:pPr>
              <w:spacing w:line="300" w:lineRule="exact"/>
              <w:rPr>
                <w:rFonts w:ascii="Times New Roman" w:hAnsi="Times New Roman" w:cs="Times New Roman"/>
              </w:rPr>
            </w:pPr>
            <w:r>
              <w:rPr>
                <w:rFonts w:ascii="Times New Roman" w:hAnsi="Times New Roman" w:cs="Times New Roman"/>
              </w:rPr>
              <w:t xml:space="preserve">2-5 graduate students who have shown great improvement in mathematics to </w:t>
            </w:r>
          </w:p>
          <w:p w:rsidR="00C22708" w:rsidRDefault="00C22708" w:rsidP="00A93ED0">
            <w:pPr>
              <w:spacing w:line="300" w:lineRule="exact"/>
              <w:rPr>
                <w:rFonts w:ascii="Times New Roman" w:hAnsi="Times New Roman" w:cs="Times New Roman"/>
              </w:rPr>
            </w:pPr>
            <w:r>
              <w:rPr>
                <w:rFonts w:ascii="Times New Roman" w:hAnsi="Times New Roman" w:cs="Times New Roman"/>
              </w:rPr>
              <w:t xml:space="preserve">    the expert group of students</w:t>
            </w:r>
          </w:p>
          <w:p w:rsidR="00C22708" w:rsidRDefault="00C22708" w:rsidP="00A93ED0">
            <w:pPr>
              <w:spacing w:line="300" w:lineRule="exact"/>
              <w:rPr>
                <w:rFonts w:ascii="Times New Roman" w:hAnsi="Times New Roman" w:cs="Times New Roman"/>
              </w:rPr>
            </w:pPr>
            <w:r>
              <w:rPr>
                <w:rFonts w:ascii="Times New Roman" w:hAnsi="Times New Roman" w:cs="Times New Roman"/>
              </w:rPr>
              <w:t>2-6 Involve parents in supporting the students who attend extra classes</w:t>
            </w:r>
          </w:p>
          <w:p w:rsidR="00C22708" w:rsidRDefault="00C22708" w:rsidP="00A93ED0">
            <w:pPr>
              <w:spacing w:line="300" w:lineRule="exact"/>
              <w:rPr>
                <w:rFonts w:ascii="Times New Roman" w:hAnsi="Times New Roman" w:cs="Times New Roman"/>
              </w:rPr>
            </w:pPr>
            <w:r>
              <w:rPr>
                <w:rFonts w:ascii="Times New Roman" w:hAnsi="Times New Roman" w:cs="Times New Roman"/>
              </w:rPr>
              <w:t xml:space="preserve">2-7 To support teachers in their attempt to improve mathematics method of teaching </w:t>
            </w:r>
          </w:p>
          <w:p w:rsidR="00C22708" w:rsidRPr="00D27EB9" w:rsidRDefault="00C22708" w:rsidP="00A93ED0">
            <w:pPr>
              <w:widowControl/>
              <w:adjustRightInd w:val="0"/>
              <w:snapToGrid w:val="0"/>
              <w:spacing w:before="100" w:beforeAutospacing="1" w:after="100" w:afterAutospacing="1"/>
              <w:rPr>
                <w:rFonts w:ascii="Palatino Linotype" w:eastAsia="MS PGothic" w:hAnsi="Palatino Linotype" w:cs="Arial"/>
                <w:kern w:val="0"/>
                <w:sz w:val="22"/>
              </w:rPr>
            </w:pPr>
            <w:r>
              <w:rPr>
                <w:rFonts w:ascii="Times New Roman" w:hAnsi="Times New Roman" w:cs="Times New Roman"/>
              </w:rPr>
              <w:t>2-8 To award students who do well in mathematics</w:t>
            </w:r>
          </w:p>
          <w:p w:rsidR="00C22708" w:rsidRPr="00D27EB9" w:rsidRDefault="00C22708" w:rsidP="00A93ED0">
            <w:pPr>
              <w:rPr>
                <w:rFonts w:ascii="Palatino Linotype" w:eastAsia="MS PGothic" w:hAnsi="Palatino Linotype" w:cs="Arial"/>
                <w:sz w:val="22"/>
              </w:rPr>
            </w:pPr>
          </w:p>
        </w:tc>
        <w:tc>
          <w:tcPr>
            <w:tcW w:w="2655" w:type="dxa"/>
          </w:tcPr>
          <w:p w:rsidR="00C22708" w:rsidRPr="00D27EB9" w:rsidRDefault="00C22708" w:rsidP="00A93ED0">
            <w:pPr>
              <w:rPr>
                <w:rFonts w:ascii="Palatino Linotype" w:eastAsia="MS PGothic" w:hAnsi="Palatino Linotype" w:cs="Arial"/>
                <w:sz w:val="22"/>
              </w:rPr>
            </w:pPr>
            <w:r>
              <w:rPr>
                <w:rFonts w:ascii="Palatino Linotype" w:eastAsia="MS PGothic" w:hAnsi="Palatino Linotype" w:cs="Arial"/>
                <w:sz w:val="22"/>
              </w:rPr>
              <w:t>Give learners opportunity to perform best according to their ability. To cultivate the love, Value and appreciation of Mathematics.</w:t>
            </w:r>
          </w:p>
        </w:tc>
        <w:tc>
          <w:tcPr>
            <w:tcW w:w="396" w:type="dxa"/>
            <w:shd w:val="clear" w:color="auto" w:fill="CCC0D9" w:themeFill="accent4" w:themeFillTint="66"/>
          </w:tcPr>
          <w:p w:rsidR="00C22708" w:rsidRPr="00D27EB9" w:rsidRDefault="00C22708" w:rsidP="00A93ED0">
            <w:pPr>
              <w:rPr>
                <w:rFonts w:ascii="Palatino Linotype" w:eastAsia="MS PGothic" w:hAnsi="Palatino Linotype" w:cs="Arial"/>
                <w:sz w:val="22"/>
              </w:rPr>
            </w:pPr>
          </w:p>
        </w:tc>
        <w:tc>
          <w:tcPr>
            <w:tcW w:w="397" w:type="dxa"/>
            <w:gridSpan w:val="2"/>
            <w:shd w:val="clear" w:color="auto" w:fill="CCC0D9" w:themeFill="accent4" w:themeFillTint="66"/>
          </w:tcPr>
          <w:p w:rsidR="00C22708" w:rsidRPr="00D27EB9" w:rsidRDefault="00C22708" w:rsidP="00A93ED0">
            <w:pPr>
              <w:rPr>
                <w:rFonts w:ascii="Palatino Linotype" w:eastAsia="MS PGothic" w:hAnsi="Palatino Linotype" w:cs="Arial"/>
                <w:sz w:val="22"/>
              </w:rPr>
            </w:pPr>
          </w:p>
        </w:tc>
        <w:tc>
          <w:tcPr>
            <w:tcW w:w="356" w:type="dxa"/>
            <w:gridSpan w:val="2"/>
            <w:tcBorders>
              <w:bottom w:val="single" w:sz="4" w:space="0" w:color="auto"/>
            </w:tcBorders>
          </w:tcPr>
          <w:p w:rsidR="00C22708" w:rsidRPr="00D27EB9" w:rsidRDefault="00C22708" w:rsidP="00A93ED0">
            <w:pPr>
              <w:rPr>
                <w:rFonts w:ascii="Palatino Linotype" w:eastAsia="MS PGothic" w:hAnsi="Palatino Linotype" w:cs="Arial"/>
                <w:sz w:val="22"/>
              </w:rPr>
            </w:pPr>
          </w:p>
        </w:tc>
        <w:tc>
          <w:tcPr>
            <w:tcW w:w="359" w:type="dxa"/>
            <w:tcBorders>
              <w:bottom w:val="single" w:sz="4" w:space="0" w:color="auto"/>
            </w:tcBorders>
          </w:tcPr>
          <w:p w:rsidR="00C22708" w:rsidRPr="00D27EB9" w:rsidRDefault="00C22708" w:rsidP="00A93ED0">
            <w:pPr>
              <w:rPr>
                <w:rFonts w:ascii="Palatino Linotype" w:eastAsia="MS PGothic" w:hAnsi="Palatino Linotype" w:cs="Arial"/>
                <w:sz w:val="22"/>
              </w:rPr>
            </w:pPr>
          </w:p>
        </w:tc>
        <w:tc>
          <w:tcPr>
            <w:tcW w:w="504" w:type="dxa"/>
          </w:tcPr>
          <w:p w:rsidR="00C22708" w:rsidRPr="00D27EB9" w:rsidRDefault="00C22708" w:rsidP="00A93ED0">
            <w:pPr>
              <w:rPr>
                <w:rFonts w:ascii="Palatino Linotype" w:eastAsia="MS PGothic" w:hAnsi="Palatino Linotype" w:cs="Arial"/>
                <w:sz w:val="22"/>
              </w:rPr>
            </w:pPr>
          </w:p>
        </w:tc>
        <w:tc>
          <w:tcPr>
            <w:tcW w:w="326" w:type="dxa"/>
          </w:tcPr>
          <w:p w:rsidR="00C22708" w:rsidRDefault="00C22708" w:rsidP="00A93ED0">
            <w:pPr>
              <w:rPr>
                <w:rFonts w:ascii="Palatino Linotype" w:eastAsia="MS PGothic" w:hAnsi="Palatino Linotype" w:cs="Arial"/>
                <w:sz w:val="22"/>
              </w:rPr>
            </w:pPr>
          </w:p>
          <w:p w:rsidR="00C22708" w:rsidRPr="00D27EB9" w:rsidRDefault="00C22708" w:rsidP="00A93ED0">
            <w:pPr>
              <w:rPr>
                <w:rFonts w:ascii="Palatino Linotype" w:eastAsia="MS PGothic" w:hAnsi="Palatino Linotype" w:cs="Arial"/>
                <w:sz w:val="22"/>
              </w:rPr>
            </w:pPr>
          </w:p>
        </w:tc>
        <w:tc>
          <w:tcPr>
            <w:tcW w:w="1657" w:type="dxa"/>
          </w:tcPr>
          <w:p w:rsidR="00C22708" w:rsidRDefault="00C22708" w:rsidP="00A93ED0">
            <w:pPr>
              <w:widowControl/>
              <w:jc w:val="left"/>
              <w:rPr>
                <w:rFonts w:ascii="Palatino Linotype" w:eastAsia="MS PGothic" w:hAnsi="Palatino Linotype" w:cs="Arial"/>
                <w:sz w:val="22"/>
              </w:rPr>
            </w:pPr>
            <w:r>
              <w:rPr>
                <w:rFonts w:ascii="Palatino Linotype" w:eastAsia="MS PGothic" w:hAnsi="Palatino Linotype" w:cs="Arial"/>
                <w:sz w:val="22"/>
              </w:rPr>
              <w:t>Mrs. Motshegwa</w:t>
            </w:r>
          </w:p>
          <w:p w:rsidR="00C22708" w:rsidRDefault="00C22708" w:rsidP="00A93ED0">
            <w:pPr>
              <w:widowControl/>
              <w:jc w:val="left"/>
              <w:rPr>
                <w:rFonts w:ascii="Palatino Linotype" w:eastAsia="MS PGothic" w:hAnsi="Palatino Linotype" w:cs="Arial"/>
                <w:sz w:val="22"/>
              </w:rPr>
            </w:pPr>
          </w:p>
          <w:p w:rsidR="00C22708" w:rsidRDefault="00C22708" w:rsidP="00A93ED0">
            <w:pPr>
              <w:widowControl/>
              <w:jc w:val="left"/>
              <w:rPr>
                <w:rFonts w:ascii="Palatino Linotype" w:eastAsia="MS PGothic" w:hAnsi="Palatino Linotype" w:cs="Arial"/>
                <w:sz w:val="22"/>
              </w:rPr>
            </w:pPr>
          </w:p>
          <w:p w:rsidR="00C22708" w:rsidRDefault="00C22708" w:rsidP="00A93ED0">
            <w:pPr>
              <w:widowControl/>
              <w:jc w:val="left"/>
              <w:rPr>
                <w:rFonts w:ascii="Palatino Linotype" w:eastAsia="MS PGothic" w:hAnsi="Palatino Linotype" w:cs="Arial"/>
                <w:sz w:val="22"/>
              </w:rPr>
            </w:pPr>
          </w:p>
          <w:p w:rsidR="00C22708" w:rsidRPr="00D27EB9" w:rsidRDefault="00C22708" w:rsidP="00A93ED0">
            <w:pPr>
              <w:rPr>
                <w:rFonts w:ascii="Palatino Linotype" w:eastAsia="MS PGothic" w:hAnsi="Palatino Linotype" w:cs="Arial"/>
                <w:sz w:val="22"/>
              </w:rPr>
            </w:pPr>
          </w:p>
        </w:tc>
        <w:tc>
          <w:tcPr>
            <w:tcW w:w="1982" w:type="dxa"/>
          </w:tcPr>
          <w:p w:rsidR="00C22708" w:rsidRPr="00787178" w:rsidRDefault="00C22708" w:rsidP="00A93ED0">
            <w:pPr>
              <w:rPr>
                <w:rFonts w:ascii="Palatino Linotype" w:eastAsia="MS PGothic" w:hAnsi="Palatino Linotype" w:cs="Arial"/>
                <w:b/>
                <w:color w:val="C00000"/>
                <w:sz w:val="22"/>
              </w:rPr>
            </w:pPr>
            <w:r w:rsidRPr="00787178">
              <w:rPr>
                <w:rFonts w:ascii="Palatino Linotype" w:eastAsia="MS PGothic" w:hAnsi="Palatino Linotype" w:cs="Arial"/>
                <w:b/>
                <w:color w:val="C00000"/>
                <w:sz w:val="22"/>
              </w:rPr>
              <w:t>Mathematic teachers</w:t>
            </w:r>
          </w:p>
          <w:p w:rsidR="00C22708" w:rsidRPr="00787178" w:rsidRDefault="00C22708" w:rsidP="00A93ED0">
            <w:pPr>
              <w:rPr>
                <w:rFonts w:ascii="Palatino Linotype" w:eastAsia="MS PGothic" w:hAnsi="Palatino Linotype" w:cs="Arial"/>
                <w:b/>
                <w:color w:val="C00000"/>
                <w:sz w:val="22"/>
              </w:rPr>
            </w:pPr>
            <w:r w:rsidRPr="00787178">
              <w:rPr>
                <w:rFonts w:ascii="Palatino Linotype" w:eastAsia="MS PGothic" w:hAnsi="Palatino Linotype" w:cs="Arial"/>
                <w:b/>
                <w:color w:val="C00000"/>
                <w:sz w:val="22"/>
              </w:rPr>
              <w:t>Grade 1-7</w:t>
            </w:r>
          </w:p>
          <w:p w:rsidR="00C22708" w:rsidRPr="00787178" w:rsidRDefault="00C22708" w:rsidP="00A93ED0">
            <w:pPr>
              <w:rPr>
                <w:rFonts w:ascii="Palatino Linotype" w:eastAsia="MS PGothic" w:hAnsi="Palatino Linotype" w:cs="Arial"/>
                <w:sz w:val="22"/>
              </w:rPr>
            </w:pPr>
            <w:r w:rsidRPr="00787178">
              <w:rPr>
                <w:rFonts w:ascii="Palatino Linotype" w:eastAsia="MS PGothic" w:hAnsi="Palatino Linotype" w:cs="Arial"/>
                <w:sz w:val="22"/>
              </w:rPr>
              <w:t>Ms</w:t>
            </w:r>
            <w:r>
              <w:rPr>
                <w:rFonts w:ascii="Palatino Linotype" w:eastAsia="MS PGothic" w:hAnsi="Palatino Linotype" w:cs="Arial"/>
                <w:sz w:val="22"/>
              </w:rPr>
              <w:t xml:space="preserve">. </w:t>
            </w:r>
            <w:r w:rsidRPr="00787178">
              <w:rPr>
                <w:rFonts w:ascii="Palatino Linotype" w:eastAsia="MS PGothic" w:hAnsi="Palatino Linotype" w:cs="Arial"/>
                <w:sz w:val="22"/>
              </w:rPr>
              <w:t>Dube</w:t>
            </w:r>
          </w:p>
          <w:p w:rsidR="00C22708" w:rsidRPr="00787178" w:rsidRDefault="00C22708" w:rsidP="00A93ED0">
            <w:pPr>
              <w:rPr>
                <w:rFonts w:ascii="Palatino Linotype" w:eastAsia="MS PGothic" w:hAnsi="Palatino Linotype" w:cs="Arial"/>
                <w:sz w:val="22"/>
              </w:rPr>
            </w:pPr>
            <w:r w:rsidRPr="00787178">
              <w:rPr>
                <w:rFonts w:ascii="Palatino Linotype" w:eastAsia="MS PGothic" w:hAnsi="Palatino Linotype" w:cs="Arial"/>
                <w:sz w:val="22"/>
              </w:rPr>
              <w:t>Mrs. Frank</w:t>
            </w:r>
          </w:p>
          <w:p w:rsidR="00C22708" w:rsidRDefault="00C22708" w:rsidP="00A93ED0">
            <w:pPr>
              <w:rPr>
                <w:rFonts w:ascii="Palatino Linotype" w:eastAsia="MS PGothic" w:hAnsi="Palatino Linotype" w:cs="Arial"/>
                <w:sz w:val="22"/>
              </w:rPr>
            </w:pPr>
            <w:r w:rsidRPr="00787178">
              <w:rPr>
                <w:rFonts w:ascii="Palatino Linotype" w:eastAsia="MS PGothic" w:hAnsi="Palatino Linotype" w:cs="Arial"/>
                <w:sz w:val="22"/>
              </w:rPr>
              <w:t>Ms. Mkhonto</w:t>
            </w:r>
          </w:p>
          <w:p w:rsidR="00C22708" w:rsidRDefault="00C22708" w:rsidP="00A93ED0">
            <w:pPr>
              <w:rPr>
                <w:rFonts w:ascii="Palatino Linotype" w:eastAsia="MS PGothic" w:hAnsi="Palatino Linotype" w:cs="Arial"/>
                <w:sz w:val="22"/>
              </w:rPr>
            </w:pPr>
            <w:r>
              <w:rPr>
                <w:rFonts w:ascii="Palatino Linotype" w:eastAsia="MS PGothic" w:hAnsi="Palatino Linotype" w:cs="Arial"/>
                <w:sz w:val="22"/>
              </w:rPr>
              <w:t>Mr. Sadiki</w:t>
            </w:r>
          </w:p>
          <w:p w:rsidR="00C22708" w:rsidRDefault="00C22708" w:rsidP="00A93ED0">
            <w:pPr>
              <w:rPr>
                <w:rFonts w:ascii="Palatino Linotype" w:eastAsia="MS PGothic" w:hAnsi="Palatino Linotype" w:cs="Arial"/>
                <w:sz w:val="22"/>
              </w:rPr>
            </w:pPr>
            <w:r>
              <w:rPr>
                <w:rFonts w:ascii="Palatino Linotype" w:eastAsia="MS PGothic" w:hAnsi="Palatino Linotype" w:cs="Arial"/>
                <w:sz w:val="22"/>
              </w:rPr>
              <w:t>Ms. Maelane</w:t>
            </w:r>
          </w:p>
          <w:p w:rsidR="00C22708" w:rsidRDefault="00C22708" w:rsidP="00A93ED0">
            <w:pPr>
              <w:rPr>
                <w:rFonts w:ascii="Palatino Linotype" w:eastAsia="MS PGothic" w:hAnsi="Palatino Linotype" w:cs="Arial"/>
                <w:sz w:val="22"/>
              </w:rPr>
            </w:pPr>
            <w:r>
              <w:rPr>
                <w:rFonts w:ascii="Palatino Linotype" w:eastAsia="MS PGothic" w:hAnsi="Palatino Linotype" w:cs="Arial"/>
                <w:sz w:val="22"/>
              </w:rPr>
              <w:t>Mrs. Motshegwa</w:t>
            </w:r>
          </w:p>
          <w:p w:rsidR="00C22708" w:rsidRDefault="00C22708" w:rsidP="00A93ED0">
            <w:pPr>
              <w:widowControl/>
              <w:jc w:val="left"/>
              <w:rPr>
                <w:rFonts w:ascii="Palatino Linotype" w:eastAsia="MS PGothic" w:hAnsi="Palatino Linotype" w:cs="Arial"/>
                <w:sz w:val="22"/>
              </w:rPr>
            </w:pPr>
            <w:r>
              <w:rPr>
                <w:rFonts w:ascii="Palatino Linotype" w:eastAsia="MS PGothic" w:hAnsi="Palatino Linotype" w:cs="Arial"/>
                <w:sz w:val="22"/>
              </w:rPr>
              <w:t>Mr. Mukwena</w:t>
            </w:r>
          </w:p>
          <w:p w:rsidR="00C22708" w:rsidRDefault="00C22708" w:rsidP="00A93ED0">
            <w:pPr>
              <w:widowControl/>
              <w:jc w:val="left"/>
              <w:rPr>
                <w:rFonts w:ascii="Palatino Linotype" w:eastAsia="MS PGothic" w:hAnsi="Palatino Linotype" w:cs="Arial"/>
                <w:sz w:val="22"/>
              </w:rPr>
            </w:pPr>
          </w:p>
          <w:p w:rsidR="00C22708" w:rsidRDefault="00C22708" w:rsidP="00A93ED0">
            <w:pPr>
              <w:widowControl/>
              <w:jc w:val="left"/>
              <w:rPr>
                <w:rFonts w:ascii="Palatino Linotype" w:eastAsia="MS PGothic" w:hAnsi="Palatino Linotype" w:cs="Arial"/>
                <w:sz w:val="22"/>
              </w:rPr>
            </w:pPr>
          </w:p>
          <w:p w:rsidR="00C22708" w:rsidRDefault="00C22708" w:rsidP="00A93ED0">
            <w:pPr>
              <w:widowControl/>
              <w:jc w:val="left"/>
              <w:rPr>
                <w:rFonts w:ascii="Palatino Linotype" w:eastAsia="MS PGothic" w:hAnsi="Palatino Linotype" w:cs="Arial"/>
                <w:sz w:val="22"/>
              </w:rPr>
            </w:pPr>
          </w:p>
          <w:p w:rsidR="00C22708" w:rsidRPr="00D27EB9" w:rsidRDefault="00C22708" w:rsidP="00A93ED0">
            <w:pPr>
              <w:rPr>
                <w:rFonts w:ascii="Palatino Linotype" w:eastAsia="MS PGothic" w:hAnsi="Palatino Linotype" w:cs="Arial"/>
                <w:sz w:val="22"/>
              </w:rPr>
            </w:pPr>
          </w:p>
        </w:tc>
        <w:tc>
          <w:tcPr>
            <w:tcW w:w="1506" w:type="dxa"/>
          </w:tcPr>
          <w:p w:rsidR="00C22708" w:rsidRDefault="00C22708" w:rsidP="00A93ED0">
            <w:pPr>
              <w:rPr>
                <w:rFonts w:ascii="Palatino Linotype" w:eastAsia="MS PGothic" w:hAnsi="Palatino Linotype" w:cs="Arial"/>
                <w:sz w:val="22"/>
              </w:rPr>
            </w:pPr>
          </w:p>
          <w:p w:rsidR="00C22708" w:rsidRDefault="00C22708" w:rsidP="00A93ED0">
            <w:pPr>
              <w:rPr>
                <w:rFonts w:ascii="Palatino Linotype" w:eastAsia="MS PGothic" w:hAnsi="Palatino Linotype" w:cs="Arial"/>
                <w:sz w:val="22"/>
              </w:rPr>
            </w:pPr>
            <w:r>
              <w:rPr>
                <w:rFonts w:ascii="Palatino Linotype" w:eastAsia="MS PGothic" w:hAnsi="Palatino Linotype" w:cs="Arial"/>
                <w:sz w:val="22"/>
              </w:rPr>
              <w:t>Record sheets</w:t>
            </w:r>
          </w:p>
          <w:p w:rsidR="00C22708" w:rsidRPr="00D27EB9" w:rsidRDefault="00C22708" w:rsidP="00A93ED0">
            <w:pPr>
              <w:rPr>
                <w:rFonts w:ascii="Palatino Linotype" w:eastAsia="MS PGothic" w:hAnsi="Palatino Linotype" w:cs="Arial"/>
                <w:sz w:val="22"/>
              </w:rPr>
            </w:pPr>
          </w:p>
        </w:tc>
        <w:tc>
          <w:tcPr>
            <w:tcW w:w="1133" w:type="dxa"/>
          </w:tcPr>
          <w:p w:rsidR="00C22708" w:rsidRDefault="00C22708" w:rsidP="00A93ED0">
            <w:pPr>
              <w:rPr>
                <w:rFonts w:ascii="Palatino Linotype" w:eastAsia="MS PGothic" w:hAnsi="Palatino Linotype" w:cs="Arial"/>
                <w:sz w:val="22"/>
              </w:rPr>
            </w:pPr>
          </w:p>
          <w:p w:rsidR="00C22708" w:rsidRPr="00D27EB9" w:rsidRDefault="00C22708" w:rsidP="00A93ED0">
            <w:pPr>
              <w:rPr>
                <w:rFonts w:ascii="Palatino Linotype" w:eastAsia="MS PGothic" w:hAnsi="Palatino Linotype" w:cs="Arial"/>
                <w:sz w:val="22"/>
              </w:rPr>
            </w:pPr>
            <w:r>
              <w:rPr>
                <w:rFonts w:ascii="Palatino Linotype" w:eastAsia="MS PGothic" w:hAnsi="Palatino Linotype" w:cs="Arial"/>
                <w:sz w:val="22"/>
              </w:rPr>
              <w:t>-</w:t>
            </w:r>
          </w:p>
        </w:tc>
        <w:tc>
          <w:tcPr>
            <w:tcW w:w="1665" w:type="dxa"/>
          </w:tcPr>
          <w:p w:rsidR="00C22708" w:rsidRDefault="00C22708" w:rsidP="00A93ED0">
            <w:pPr>
              <w:rPr>
                <w:rFonts w:ascii="Palatino Linotype" w:eastAsia="MS PGothic" w:hAnsi="Palatino Linotype" w:cs="Arial"/>
                <w:sz w:val="22"/>
              </w:rPr>
            </w:pPr>
          </w:p>
          <w:p w:rsidR="00C22708" w:rsidRPr="00D27EB9" w:rsidRDefault="00C22708" w:rsidP="00A93ED0">
            <w:pPr>
              <w:rPr>
                <w:rFonts w:ascii="Palatino Linotype" w:eastAsia="MS PGothic" w:hAnsi="Palatino Linotype" w:cs="Arial"/>
                <w:sz w:val="22"/>
              </w:rPr>
            </w:pPr>
            <w:r>
              <w:rPr>
                <w:rFonts w:ascii="Palatino Linotype" w:eastAsia="MS PGothic" w:hAnsi="Palatino Linotype" w:cs="Arial"/>
                <w:sz w:val="22"/>
              </w:rPr>
              <w:t>Achieved/Not achieved</w:t>
            </w:r>
          </w:p>
        </w:tc>
      </w:tr>
      <w:tr w:rsidR="00C22708" w:rsidRPr="00D27EB9" w:rsidTr="00A93ED0">
        <w:tc>
          <w:tcPr>
            <w:tcW w:w="2850" w:type="dxa"/>
          </w:tcPr>
          <w:p w:rsidR="00C22708" w:rsidRPr="00D27EB9" w:rsidRDefault="00C22708" w:rsidP="00A93ED0">
            <w:pPr>
              <w:rPr>
                <w:rFonts w:ascii="Palatino Linotype" w:eastAsia="MS PGothic" w:hAnsi="Palatino Linotype" w:cs="Arial"/>
                <w:sz w:val="22"/>
              </w:rPr>
            </w:pPr>
          </w:p>
          <w:p w:rsidR="00C22708" w:rsidRDefault="00C22708" w:rsidP="00A93ED0">
            <w:pPr>
              <w:widowControl/>
              <w:adjustRightInd w:val="0"/>
              <w:snapToGrid w:val="0"/>
              <w:spacing w:before="100" w:beforeAutospacing="1" w:after="100" w:afterAutospacing="1"/>
              <w:rPr>
                <w:rFonts w:ascii="Palatino Linotype" w:eastAsia="MS PGothic" w:hAnsi="Palatino Linotype" w:cs="Arial"/>
                <w:kern w:val="0"/>
                <w:sz w:val="22"/>
              </w:rPr>
            </w:pPr>
            <w:r>
              <w:rPr>
                <w:rFonts w:ascii="Palatino Linotype" w:eastAsia="MS PGothic" w:hAnsi="Palatino Linotype" w:cs="Arial"/>
                <w:sz w:val="22"/>
              </w:rPr>
              <w:t xml:space="preserve"> 3.</w:t>
            </w:r>
            <w:r>
              <w:rPr>
                <w:rFonts w:ascii="Times New Roman" w:hAnsi="Times New Roman" w:cs="Times New Roman"/>
              </w:rPr>
              <w:t xml:space="preserve"> The work schedule which shows the guideline of teaching mathematics and topics to be covered is followed appropriately by all mathematics teachers</w:t>
            </w:r>
          </w:p>
          <w:p w:rsidR="00C22708" w:rsidRPr="00D27EB9" w:rsidRDefault="00C22708" w:rsidP="00A93ED0">
            <w:pPr>
              <w:rPr>
                <w:rFonts w:ascii="Palatino Linotype" w:eastAsia="MS PGothic" w:hAnsi="Palatino Linotype" w:cs="Arial"/>
                <w:sz w:val="22"/>
              </w:rPr>
            </w:pPr>
          </w:p>
          <w:p w:rsidR="00C22708" w:rsidRPr="00D27EB9" w:rsidRDefault="00C22708" w:rsidP="00A93ED0">
            <w:pPr>
              <w:rPr>
                <w:rFonts w:ascii="Palatino Linotype" w:eastAsia="MS PGothic" w:hAnsi="Palatino Linotype" w:cs="Arial"/>
                <w:sz w:val="22"/>
              </w:rPr>
            </w:pPr>
          </w:p>
          <w:p w:rsidR="00C22708" w:rsidRPr="00D27EB9" w:rsidRDefault="00C22708" w:rsidP="00A93ED0">
            <w:pPr>
              <w:rPr>
                <w:rFonts w:ascii="Palatino Linotype" w:eastAsia="MS PGothic" w:hAnsi="Palatino Linotype" w:cs="Arial"/>
                <w:sz w:val="22"/>
              </w:rPr>
            </w:pPr>
          </w:p>
        </w:tc>
        <w:tc>
          <w:tcPr>
            <w:tcW w:w="2969" w:type="dxa"/>
          </w:tcPr>
          <w:p w:rsidR="00C22708" w:rsidRDefault="00C22708" w:rsidP="00A93ED0">
            <w:pPr>
              <w:spacing w:line="300" w:lineRule="exact"/>
              <w:rPr>
                <w:rFonts w:ascii="Times New Roman" w:hAnsi="Times New Roman" w:cs="Times New Roman"/>
              </w:rPr>
            </w:pPr>
            <w:r>
              <w:rPr>
                <w:rFonts w:ascii="Times New Roman" w:hAnsi="Times New Roman" w:cs="Times New Roman"/>
              </w:rPr>
              <w:t>.1 Develop a system of ensuring that mathematics content is covered</w:t>
            </w:r>
          </w:p>
          <w:p w:rsidR="00C22708" w:rsidRDefault="00C22708" w:rsidP="00A93ED0">
            <w:pPr>
              <w:spacing w:line="300" w:lineRule="exact"/>
              <w:rPr>
                <w:rFonts w:ascii="Times New Roman" w:hAnsi="Times New Roman" w:cs="Times New Roman"/>
              </w:rPr>
            </w:pPr>
            <w:r>
              <w:rPr>
                <w:rFonts w:ascii="Times New Roman" w:hAnsi="Times New Roman" w:cs="Times New Roman"/>
              </w:rPr>
              <w:t>3-2 to review current challenges on covering the mathematics content</w:t>
            </w:r>
          </w:p>
          <w:p w:rsidR="00C22708" w:rsidRDefault="00C22708" w:rsidP="00A93ED0">
            <w:pPr>
              <w:spacing w:line="300" w:lineRule="exact"/>
              <w:rPr>
                <w:rFonts w:ascii="Times New Roman" w:hAnsi="Times New Roman" w:cs="Times New Roman"/>
              </w:rPr>
            </w:pPr>
            <w:r>
              <w:rPr>
                <w:rFonts w:ascii="Times New Roman" w:hAnsi="Times New Roman" w:cs="Times New Roman"/>
              </w:rPr>
              <w:t>3-3 develop a model of communicating to the parents about how to support their children at home</w:t>
            </w:r>
          </w:p>
          <w:p w:rsidR="00C22708" w:rsidRPr="00D27EB9" w:rsidRDefault="00C22708" w:rsidP="00A93ED0">
            <w:pPr>
              <w:widowControl/>
              <w:adjustRightInd w:val="0"/>
              <w:snapToGrid w:val="0"/>
              <w:spacing w:before="100" w:beforeAutospacing="1" w:after="100" w:afterAutospacing="1"/>
              <w:rPr>
                <w:rFonts w:ascii="Palatino Linotype" w:eastAsia="MS PGothic" w:hAnsi="Palatino Linotype" w:cs="Arial"/>
                <w:kern w:val="0"/>
                <w:sz w:val="22"/>
              </w:rPr>
            </w:pPr>
          </w:p>
          <w:p w:rsidR="00C22708" w:rsidRPr="005051AE" w:rsidRDefault="00C22708" w:rsidP="00A93ED0"/>
        </w:tc>
        <w:tc>
          <w:tcPr>
            <w:tcW w:w="2655" w:type="dxa"/>
          </w:tcPr>
          <w:p w:rsidR="00C22708" w:rsidRPr="00D27EB9" w:rsidRDefault="00C22708" w:rsidP="00A93ED0">
            <w:pPr>
              <w:rPr>
                <w:rFonts w:ascii="Palatino Linotype" w:eastAsia="MS PGothic" w:hAnsi="Palatino Linotype" w:cs="Arial"/>
                <w:sz w:val="22"/>
              </w:rPr>
            </w:pPr>
            <w:r>
              <w:rPr>
                <w:rFonts w:ascii="Palatino Linotype" w:eastAsia="MS PGothic" w:hAnsi="Palatino Linotype" w:cs="Arial"/>
                <w:sz w:val="22"/>
              </w:rPr>
              <w:t>Improvement in teaching all the concepts of Mathematics from the foundation phase</w:t>
            </w:r>
          </w:p>
        </w:tc>
        <w:tc>
          <w:tcPr>
            <w:tcW w:w="396" w:type="dxa"/>
          </w:tcPr>
          <w:p w:rsidR="00C22708" w:rsidRPr="00D27EB9" w:rsidRDefault="00C22708" w:rsidP="00A93ED0">
            <w:pPr>
              <w:rPr>
                <w:rFonts w:ascii="Palatino Linotype" w:eastAsia="MS PGothic" w:hAnsi="Palatino Linotype" w:cs="Arial"/>
                <w:sz w:val="22"/>
              </w:rPr>
            </w:pPr>
          </w:p>
        </w:tc>
        <w:tc>
          <w:tcPr>
            <w:tcW w:w="397" w:type="dxa"/>
            <w:gridSpan w:val="2"/>
          </w:tcPr>
          <w:p w:rsidR="00C22708" w:rsidRPr="00D27EB9" w:rsidRDefault="00C22708" w:rsidP="00A93ED0">
            <w:pPr>
              <w:rPr>
                <w:rFonts w:ascii="Palatino Linotype" w:eastAsia="MS PGothic" w:hAnsi="Palatino Linotype" w:cs="Arial"/>
                <w:sz w:val="22"/>
              </w:rPr>
            </w:pPr>
          </w:p>
        </w:tc>
        <w:tc>
          <w:tcPr>
            <w:tcW w:w="356" w:type="dxa"/>
            <w:gridSpan w:val="2"/>
            <w:shd w:val="clear" w:color="auto" w:fill="FFFF00"/>
          </w:tcPr>
          <w:p w:rsidR="00C22708" w:rsidRPr="00D27EB9" w:rsidRDefault="00C22708" w:rsidP="00A93ED0">
            <w:pPr>
              <w:rPr>
                <w:rFonts w:ascii="Palatino Linotype" w:eastAsia="MS PGothic" w:hAnsi="Palatino Linotype" w:cs="Arial"/>
                <w:sz w:val="22"/>
              </w:rPr>
            </w:pPr>
          </w:p>
        </w:tc>
        <w:tc>
          <w:tcPr>
            <w:tcW w:w="359" w:type="dxa"/>
            <w:shd w:val="clear" w:color="auto" w:fill="FFFF00"/>
          </w:tcPr>
          <w:p w:rsidR="00C22708" w:rsidRPr="00D27EB9" w:rsidRDefault="00C22708" w:rsidP="00A93ED0">
            <w:pPr>
              <w:rPr>
                <w:rFonts w:ascii="Palatino Linotype" w:eastAsia="MS PGothic" w:hAnsi="Palatino Linotype" w:cs="Arial"/>
                <w:sz w:val="22"/>
              </w:rPr>
            </w:pPr>
          </w:p>
        </w:tc>
        <w:tc>
          <w:tcPr>
            <w:tcW w:w="504" w:type="dxa"/>
            <w:shd w:val="clear" w:color="auto" w:fill="FFFFFF" w:themeFill="background1"/>
          </w:tcPr>
          <w:p w:rsidR="00C22708" w:rsidRPr="00D27EB9" w:rsidRDefault="00C22708" w:rsidP="00A93ED0">
            <w:pPr>
              <w:rPr>
                <w:rFonts w:ascii="Palatino Linotype" w:eastAsia="MS PGothic" w:hAnsi="Palatino Linotype" w:cs="Arial"/>
                <w:sz w:val="22"/>
              </w:rPr>
            </w:pPr>
          </w:p>
        </w:tc>
        <w:tc>
          <w:tcPr>
            <w:tcW w:w="326" w:type="dxa"/>
          </w:tcPr>
          <w:p w:rsidR="00C22708" w:rsidRPr="00D27EB9" w:rsidRDefault="00C22708" w:rsidP="00A93ED0">
            <w:pPr>
              <w:rPr>
                <w:rFonts w:ascii="Palatino Linotype" w:eastAsia="MS PGothic" w:hAnsi="Palatino Linotype" w:cs="Arial"/>
                <w:sz w:val="22"/>
              </w:rPr>
            </w:pPr>
          </w:p>
        </w:tc>
        <w:tc>
          <w:tcPr>
            <w:tcW w:w="1657" w:type="dxa"/>
          </w:tcPr>
          <w:p w:rsidR="00C22708" w:rsidRDefault="00C22708" w:rsidP="00A93ED0">
            <w:pPr>
              <w:rPr>
                <w:rFonts w:ascii="Palatino Linotype" w:eastAsia="MS PGothic" w:hAnsi="Palatino Linotype" w:cs="Arial"/>
                <w:sz w:val="22"/>
              </w:rPr>
            </w:pPr>
            <w:r>
              <w:rPr>
                <w:rFonts w:ascii="Palatino Linotype" w:eastAsia="MS PGothic" w:hAnsi="Palatino Linotype" w:cs="Arial"/>
                <w:sz w:val="22"/>
              </w:rPr>
              <w:t>Mr. Mukwena</w:t>
            </w:r>
          </w:p>
          <w:p w:rsidR="00C22708" w:rsidRPr="00D27EB9" w:rsidRDefault="00C22708" w:rsidP="00A93ED0">
            <w:pPr>
              <w:rPr>
                <w:rFonts w:ascii="Palatino Linotype" w:eastAsia="MS PGothic" w:hAnsi="Palatino Linotype" w:cs="Arial"/>
                <w:sz w:val="22"/>
              </w:rPr>
            </w:pPr>
            <w:r>
              <w:rPr>
                <w:rFonts w:ascii="Palatino Linotype" w:eastAsia="MS PGothic" w:hAnsi="Palatino Linotype" w:cs="Arial"/>
                <w:sz w:val="22"/>
              </w:rPr>
              <w:t xml:space="preserve">and Mrs. Motshegwa </w:t>
            </w:r>
          </w:p>
        </w:tc>
        <w:tc>
          <w:tcPr>
            <w:tcW w:w="1982" w:type="dxa"/>
          </w:tcPr>
          <w:p w:rsidR="00C22708" w:rsidRPr="00787178" w:rsidRDefault="00C22708" w:rsidP="00A93ED0">
            <w:pPr>
              <w:rPr>
                <w:rFonts w:ascii="Palatino Linotype" w:eastAsia="MS PGothic" w:hAnsi="Palatino Linotype" w:cs="Arial"/>
                <w:b/>
                <w:color w:val="C00000"/>
                <w:sz w:val="22"/>
              </w:rPr>
            </w:pPr>
            <w:r w:rsidRPr="00787178">
              <w:rPr>
                <w:rFonts w:ascii="Palatino Linotype" w:eastAsia="MS PGothic" w:hAnsi="Palatino Linotype" w:cs="Arial"/>
                <w:b/>
                <w:color w:val="C00000"/>
                <w:sz w:val="22"/>
              </w:rPr>
              <w:t>Mathematic teachers</w:t>
            </w:r>
          </w:p>
          <w:p w:rsidR="00C22708" w:rsidRPr="00787178" w:rsidRDefault="00C22708" w:rsidP="00A93ED0">
            <w:pPr>
              <w:rPr>
                <w:rFonts w:ascii="Palatino Linotype" w:eastAsia="MS PGothic" w:hAnsi="Palatino Linotype" w:cs="Arial"/>
                <w:b/>
                <w:color w:val="C00000"/>
                <w:sz w:val="22"/>
              </w:rPr>
            </w:pPr>
            <w:r w:rsidRPr="00787178">
              <w:rPr>
                <w:rFonts w:ascii="Palatino Linotype" w:eastAsia="MS PGothic" w:hAnsi="Palatino Linotype" w:cs="Arial"/>
                <w:b/>
                <w:color w:val="C00000"/>
                <w:sz w:val="22"/>
              </w:rPr>
              <w:t>Grade 1-7</w:t>
            </w:r>
          </w:p>
          <w:p w:rsidR="00C22708" w:rsidRPr="00787178" w:rsidRDefault="00C22708" w:rsidP="00A93ED0">
            <w:pPr>
              <w:rPr>
                <w:rFonts w:ascii="Palatino Linotype" w:eastAsia="MS PGothic" w:hAnsi="Palatino Linotype" w:cs="Arial"/>
                <w:sz w:val="22"/>
              </w:rPr>
            </w:pPr>
            <w:r w:rsidRPr="00787178">
              <w:rPr>
                <w:rFonts w:ascii="Palatino Linotype" w:eastAsia="MS PGothic" w:hAnsi="Palatino Linotype" w:cs="Arial"/>
                <w:sz w:val="22"/>
              </w:rPr>
              <w:t>Ms</w:t>
            </w:r>
            <w:r>
              <w:rPr>
                <w:rFonts w:ascii="Palatino Linotype" w:eastAsia="MS PGothic" w:hAnsi="Palatino Linotype" w:cs="Arial"/>
                <w:sz w:val="22"/>
              </w:rPr>
              <w:t xml:space="preserve">. </w:t>
            </w:r>
            <w:r w:rsidRPr="00787178">
              <w:rPr>
                <w:rFonts w:ascii="Palatino Linotype" w:eastAsia="MS PGothic" w:hAnsi="Palatino Linotype" w:cs="Arial"/>
                <w:sz w:val="22"/>
              </w:rPr>
              <w:t>Dube</w:t>
            </w:r>
          </w:p>
          <w:p w:rsidR="00C22708" w:rsidRPr="00787178" w:rsidRDefault="00C22708" w:rsidP="00A93ED0">
            <w:pPr>
              <w:rPr>
                <w:rFonts w:ascii="Palatino Linotype" w:eastAsia="MS PGothic" w:hAnsi="Palatino Linotype" w:cs="Arial"/>
                <w:sz w:val="22"/>
              </w:rPr>
            </w:pPr>
            <w:r w:rsidRPr="00787178">
              <w:rPr>
                <w:rFonts w:ascii="Palatino Linotype" w:eastAsia="MS PGothic" w:hAnsi="Palatino Linotype" w:cs="Arial"/>
                <w:sz w:val="22"/>
              </w:rPr>
              <w:t>Mrs. Frank</w:t>
            </w:r>
          </w:p>
          <w:p w:rsidR="00C22708" w:rsidRDefault="00C22708" w:rsidP="00A93ED0">
            <w:pPr>
              <w:rPr>
                <w:rFonts w:ascii="Palatino Linotype" w:eastAsia="MS PGothic" w:hAnsi="Palatino Linotype" w:cs="Arial"/>
                <w:sz w:val="22"/>
              </w:rPr>
            </w:pPr>
            <w:r w:rsidRPr="00787178">
              <w:rPr>
                <w:rFonts w:ascii="Palatino Linotype" w:eastAsia="MS PGothic" w:hAnsi="Palatino Linotype" w:cs="Arial"/>
                <w:sz w:val="22"/>
              </w:rPr>
              <w:t>Ms. Mkhonto</w:t>
            </w:r>
          </w:p>
          <w:p w:rsidR="00C22708" w:rsidRDefault="00C22708" w:rsidP="00A93ED0">
            <w:pPr>
              <w:rPr>
                <w:rFonts w:ascii="Palatino Linotype" w:eastAsia="MS PGothic" w:hAnsi="Palatino Linotype" w:cs="Arial"/>
                <w:sz w:val="22"/>
              </w:rPr>
            </w:pPr>
            <w:r>
              <w:rPr>
                <w:rFonts w:ascii="Palatino Linotype" w:eastAsia="MS PGothic" w:hAnsi="Palatino Linotype" w:cs="Arial"/>
                <w:sz w:val="22"/>
              </w:rPr>
              <w:t>Mr. Sadiki</w:t>
            </w:r>
          </w:p>
          <w:p w:rsidR="00C22708" w:rsidRDefault="00C22708" w:rsidP="00A93ED0">
            <w:pPr>
              <w:rPr>
                <w:rFonts w:ascii="Palatino Linotype" w:eastAsia="MS PGothic" w:hAnsi="Palatino Linotype" w:cs="Arial"/>
                <w:sz w:val="22"/>
              </w:rPr>
            </w:pPr>
            <w:r>
              <w:rPr>
                <w:rFonts w:ascii="Palatino Linotype" w:eastAsia="MS PGothic" w:hAnsi="Palatino Linotype" w:cs="Arial"/>
                <w:sz w:val="22"/>
              </w:rPr>
              <w:t>Ms. Maelane</w:t>
            </w:r>
          </w:p>
          <w:p w:rsidR="00C22708" w:rsidRDefault="00C22708" w:rsidP="00A93ED0">
            <w:pPr>
              <w:rPr>
                <w:rFonts w:ascii="Palatino Linotype" w:eastAsia="MS PGothic" w:hAnsi="Palatino Linotype" w:cs="Arial"/>
                <w:sz w:val="22"/>
              </w:rPr>
            </w:pPr>
            <w:r>
              <w:rPr>
                <w:rFonts w:ascii="Palatino Linotype" w:eastAsia="MS PGothic" w:hAnsi="Palatino Linotype" w:cs="Arial"/>
                <w:sz w:val="22"/>
              </w:rPr>
              <w:t>Mrs. Motshegwa</w:t>
            </w:r>
          </w:p>
          <w:p w:rsidR="00C22708" w:rsidRDefault="00C22708" w:rsidP="00A93ED0">
            <w:pPr>
              <w:widowControl/>
              <w:jc w:val="left"/>
              <w:rPr>
                <w:rFonts w:ascii="Palatino Linotype" w:eastAsia="MS PGothic" w:hAnsi="Palatino Linotype" w:cs="Arial"/>
                <w:sz w:val="22"/>
              </w:rPr>
            </w:pPr>
            <w:r>
              <w:rPr>
                <w:rFonts w:ascii="Palatino Linotype" w:eastAsia="MS PGothic" w:hAnsi="Palatino Linotype" w:cs="Arial"/>
                <w:sz w:val="22"/>
              </w:rPr>
              <w:t>Mr. Mukwena</w:t>
            </w:r>
          </w:p>
          <w:p w:rsidR="00C22708" w:rsidRPr="00D27EB9" w:rsidRDefault="00C22708" w:rsidP="00A93ED0">
            <w:pPr>
              <w:rPr>
                <w:rFonts w:ascii="Palatino Linotype" w:eastAsia="MS PGothic" w:hAnsi="Palatino Linotype" w:cs="Arial"/>
                <w:sz w:val="22"/>
              </w:rPr>
            </w:pPr>
          </w:p>
        </w:tc>
        <w:tc>
          <w:tcPr>
            <w:tcW w:w="1506" w:type="dxa"/>
          </w:tcPr>
          <w:p w:rsidR="00C22708" w:rsidRPr="00D27EB9" w:rsidRDefault="00C22708" w:rsidP="00A93ED0">
            <w:pPr>
              <w:rPr>
                <w:rFonts w:ascii="Palatino Linotype" w:eastAsia="MS PGothic" w:hAnsi="Palatino Linotype" w:cs="Arial"/>
                <w:sz w:val="22"/>
              </w:rPr>
            </w:pPr>
            <w:r>
              <w:rPr>
                <w:rFonts w:ascii="Palatino Linotype" w:eastAsia="MS PGothic" w:hAnsi="Palatino Linotype" w:cs="Arial"/>
                <w:sz w:val="22"/>
              </w:rPr>
              <w:t>-Policy document</w:t>
            </w:r>
          </w:p>
        </w:tc>
        <w:tc>
          <w:tcPr>
            <w:tcW w:w="1133" w:type="dxa"/>
          </w:tcPr>
          <w:p w:rsidR="00C22708" w:rsidRPr="00D27EB9" w:rsidRDefault="00C22708" w:rsidP="00A93ED0">
            <w:pPr>
              <w:rPr>
                <w:rFonts w:ascii="Palatino Linotype" w:eastAsia="MS PGothic" w:hAnsi="Palatino Linotype" w:cs="Arial"/>
                <w:sz w:val="22"/>
              </w:rPr>
            </w:pPr>
            <w:r>
              <w:rPr>
                <w:rFonts w:ascii="Palatino Linotype" w:eastAsia="MS PGothic" w:hAnsi="Palatino Linotype" w:cs="Arial"/>
                <w:sz w:val="22"/>
              </w:rPr>
              <w:t>-</w:t>
            </w:r>
          </w:p>
        </w:tc>
        <w:tc>
          <w:tcPr>
            <w:tcW w:w="1665" w:type="dxa"/>
          </w:tcPr>
          <w:p w:rsidR="00C22708" w:rsidRPr="00D27EB9" w:rsidRDefault="00C22708" w:rsidP="00A93ED0">
            <w:pPr>
              <w:rPr>
                <w:rFonts w:ascii="Palatino Linotype" w:eastAsia="MS PGothic" w:hAnsi="Palatino Linotype" w:cs="Arial"/>
                <w:sz w:val="22"/>
              </w:rPr>
            </w:pPr>
            <w:r>
              <w:rPr>
                <w:rFonts w:ascii="Palatino Linotype" w:eastAsia="MS PGothic" w:hAnsi="Palatino Linotype" w:cs="Arial"/>
                <w:sz w:val="22"/>
              </w:rPr>
              <w:t>Achieved/Not achieved</w:t>
            </w:r>
          </w:p>
        </w:tc>
      </w:tr>
    </w:tbl>
    <w:p w:rsidR="00C22708" w:rsidRPr="00D27EB9" w:rsidRDefault="00C22708" w:rsidP="00C22708">
      <w:pPr>
        <w:rPr>
          <w:rFonts w:ascii="Palatino Linotype" w:hAnsi="Palatino Linotype" w:cs="Arial"/>
          <w:sz w:val="22"/>
        </w:rPr>
      </w:pPr>
    </w:p>
    <w:p w:rsidR="00C22708" w:rsidRDefault="00C22708" w:rsidP="00C22708"/>
    <w:p w:rsidR="00C22708" w:rsidRDefault="00C22708" w:rsidP="00C22708">
      <w:pPr>
        <w:spacing w:line="60" w:lineRule="auto"/>
        <w:rPr>
          <w:rFonts w:ascii="Palatino Linotype" w:hAnsi="Palatino Linotype" w:cs="Arial"/>
          <w:b/>
          <w:bCs/>
          <w:sz w:val="28"/>
          <w:szCs w:val="28"/>
        </w:rPr>
      </w:pPr>
    </w:p>
    <w:p w:rsidR="00B164C3" w:rsidRDefault="00B164C3"/>
    <w:sectPr w:rsidR="00B164C3" w:rsidSect="001A18E5">
      <w:pgSz w:w="11906" w:h="16838" w:code="9"/>
      <w:pgMar w:top="851" w:right="851" w:bottom="851" w:left="851" w:header="397" w:footer="397" w:gutter="0"/>
      <w:cols w:space="425"/>
      <w:docGrid w:type="linesAndChars" w:linePitch="291" w:charSpace="-69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j-ea">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73AC"/>
    <w:multiLevelType w:val="hybridMultilevel"/>
    <w:tmpl w:val="C4380A1C"/>
    <w:lvl w:ilvl="0" w:tplc="56AA11C6">
      <w:start w:val="1"/>
      <w:numFmt w:val="bullet"/>
      <w:lvlText w:val=""/>
      <w:lvlJc w:val="left"/>
      <w:pPr>
        <w:tabs>
          <w:tab w:val="num" w:pos="720"/>
        </w:tabs>
        <w:ind w:left="720" w:hanging="360"/>
      </w:pPr>
      <w:rPr>
        <w:rFonts w:ascii="Wingdings 2" w:hAnsi="Wingdings 2" w:hint="default"/>
      </w:rPr>
    </w:lvl>
    <w:lvl w:ilvl="1" w:tplc="40B849BC" w:tentative="1">
      <w:start w:val="1"/>
      <w:numFmt w:val="bullet"/>
      <w:lvlText w:val=""/>
      <w:lvlJc w:val="left"/>
      <w:pPr>
        <w:tabs>
          <w:tab w:val="num" w:pos="1440"/>
        </w:tabs>
        <w:ind w:left="1440" w:hanging="360"/>
      </w:pPr>
      <w:rPr>
        <w:rFonts w:ascii="Wingdings 2" w:hAnsi="Wingdings 2" w:hint="default"/>
      </w:rPr>
    </w:lvl>
    <w:lvl w:ilvl="2" w:tplc="4378A480" w:tentative="1">
      <w:start w:val="1"/>
      <w:numFmt w:val="bullet"/>
      <w:lvlText w:val=""/>
      <w:lvlJc w:val="left"/>
      <w:pPr>
        <w:tabs>
          <w:tab w:val="num" w:pos="2160"/>
        </w:tabs>
        <w:ind w:left="2160" w:hanging="360"/>
      </w:pPr>
      <w:rPr>
        <w:rFonts w:ascii="Wingdings 2" w:hAnsi="Wingdings 2" w:hint="default"/>
      </w:rPr>
    </w:lvl>
    <w:lvl w:ilvl="3" w:tplc="591280CA" w:tentative="1">
      <w:start w:val="1"/>
      <w:numFmt w:val="bullet"/>
      <w:lvlText w:val=""/>
      <w:lvlJc w:val="left"/>
      <w:pPr>
        <w:tabs>
          <w:tab w:val="num" w:pos="2880"/>
        </w:tabs>
        <w:ind w:left="2880" w:hanging="360"/>
      </w:pPr>
      <w:rPr>
        <w:rFonts w:ascii="Wingdings 2" w:hAnsi="Wingdings 2" w:hint="default"/>
      </w:rPr>
    </w:lvl>
    <w:lvl w:ilvl="4" w:tplc="65E474D8" w:tentative="1">
      <w:start w:val="1"/>
      <w:numFmt w:val="bullet"/>
      <w:lvlText w:val=""/>
      <w:lvlJc w:val="left"/>
      <w:pPr>
        <w:tabs>
          <w:tab w:val="num" w:pos="3600"/>
        </w:tabs>
        <w:ind w:left="3600" w:hanging="360"/>
      </w:pPr>
      <w:rPr>
        <w:rFonts w:ascii="Wingdings 2" w:hAnsi="Wingdings 2" w:hint="default"/>
      </w:rPr>
    </w:lvl>
    <w:lvl w:ilvl="5" w:tplc="01F21AF2" w:tentative="1">
      <w:start w:val="1"/>
      <w:numFmt w:val="bullet"/>
      <w:lvlText w:val=""/>
      <w:lvlJc w:val="left"/>
      <w:pPr>
        <w:tabs>
          <w:tab w:val="num" w:pos="4320"/>
        </w:tabs>
        <w:ind w:left="4320" w:hanging="360"/>
      </w:pPr>
      <w:rPr>
        <w:rFonts w:ascii="Wingdings 2" w:hAnsi="Wingdings 2" w:hint="default"/>
      </w:rPr>
    </w:lvl>
    <w:lvl w:ilvl="6" w:tplc="31F4E13E" w:tentative="1">
      <w:start w:val="1"/>
      <w:numFmt w:val="bullet"/>
      <w:lvlText w:val=""/>
      <w:lvlJc w:val="left"/>
      <w:pPr>
        <w:tabs>
          <w:tab w:val="num" w:pos="5040"/>
        </w:tabs>
        <w:ind w:left="5040" w:hanging="360"/>
      </w:pPr>
      <w:rPr>
        <w:rFonts w:ascii="Wingdings 2" w:hAnsi="Wingdings 2" w:hint="default"/>
      </w:rPr>
    </w:lvl>
    <w:lvl w:ilvl="7" w:tplc="84EA70AA" w:tentative="1">
      <w:start w:val="1"/>
      <w:numFmt w:val="bullet"/>
      <w:lvlText w:val=""/>
      <w:lvlJc w:val="left"/>
      <w:pPr>
        <w:tabs>
          <w:tab w:val="num" w:pos="5760"/>
        </w:tabs>
        <w:ind w:left="5760" w:hanging="360"/>
      </w:pPr>
      <w:rPr>
        <w:rFonts w:ascii="Wingdings 2" w:hAnsi="Wingdings 2" w:hint="default"/>
      </w:rPr>
    </w:lvl>
    <w:lvl w:ilvl="8" w:tplc="90D6E966" w:tentative="1">
      <w:start w:val="1"/>
      <w:numFmt w:val="bullet"/>
      <w:lvlText w:val=""/>
      <w:lvlJc w:val="left"/>
      <w:pPr>
        <w:tabs>
          <w:tab w:val="num" w:pos="6480"/>
        </w:tabs>
        <w:ind w:left="6480" w:hanging="360"/>
      </w:pPr>
      <w:rPr>
        <w:rFonts w:ascii="Wingdings 2" w:hAnsi="Wingdings 2" w:hint="default"/>
      </w:rPr>
    </w:lvl>
  </w:abstractNum>
  <w:abstractNum w:abstractNumId="1">
    <w:nsid w:val="09856912"/>
    <w:multiLevelType w:val="hybridMultilevel"/>
    <w:tmpl w:val="2E6EA376"/>
    <w:lvl w:ilvl="0" w:tplc="3BA6A79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21514576"/>
    <w:multiLevelType w:val="hybridMultilevel"/>
    <w:tmpl w:val="F5D4849C"/>
    <w:lvl w:ilvl="0" w:tplc="C75A6822">
      <w:start w:val="1"/>
      <w:numFmt w:val="bullet"/>
      <w:lvlText w:val=""/>
      <w:lvlJc w:val="left"/>
      <w:pPr>
        <w:tabs>
          <w:tab w:val="num" w:pos="720"/>
        </w:tabs>
        <w:ind w:left="720" w:hanging="360"/>
      </w:pPr>
      <w:rPr>
        <w:rFonts w:ascii="Wingdings 2" w:hAnsi="Wingdings 2" w:hint="default"/>
      </w:rPr>
    </w:lvl>
    <w:lvl w:ilvl="1" w:tplc="7E40D6E6" w:tentative="1">
      <w:start w:val="1"/>
      <w:numFmt w:val="bullet"/>
      <w:lvlText w:val=""/>
      <w:lvlJc w:val="left"/>
      <w:pPr>
        <w:tabs>
          <w:tab w:val="num" w:pos="1440"/>
        </w:tabs>
        <w:ind w:left="1440" w:hanging="360"/>
      </w:pPr>
      <w:rPr>
        <w:rFonts w:ascii="Wingdings 2" w:hAnsi="Wingdings 2" w:hint="default"/>
      </w:rPr>
    </w:lvl>
    <w:lvl w:ilvl="2" w:tplc="F3663798" w:tentative="1">
      <w:start w:val="1"/>
      <w:numFmt w:val="bullet"/>
      <w:lvlText w:val=""/>
      <w:lvlJc w:val="left"/>
      <w:pPr>
        <w:tabs>
          <w:tab w:val="num" w:pos="2160"/>
        </w:tabs>
        <w:ind w:left="2160" w:hanging="360"/>
      </w:pPr>
      <w:rPr>
        <w:rFonts w:ascii="Wingdings 2" w:hAnsi="Wingdings 2" w:hint="default"/>
      </w:rPr>
    </w:lvl>
    <w:lvl w:ilvl="3" w:tplc="3CCCEA2E" w:tentative="1">
      <w:start w:val="1"/>
      <w:numFmt w:val="bullet"/>
      <w:lvlText w:val=""/>
      <w:lvlJc w:val="left"/>
      <w:pPr>
        <w:tabs>
          <w:tab w:val="num" w:pos="2880"/>
        </w:tabs>
        <w:ind w:left="2880" w:hanging="360"/>
      </w:pPr>
      <w:rPr>
        <w:rFonts w:ascii="Wingdings 2" w:hAnsi="Wingdings 2" w:hint="default"/>
      </w:rPr>
    </w:lvl>
    <w:lvl w:ilvl="4" w:tplc="82D6D57A" w:tentative="1">
      <w:start w:val="1"/>
      <w:numFmt w:val="bullet"/>
      <w:lvlText w:val=""/>
      <w:lvlJc w:val="left"/>
      <w:pPr>
        <w:tabs>
          <w:tab w:val="num" w:pos="3600"/>
        </w:tabs>
        <w:ind w:left="3600" w:hanging="360"/>
      </w:pPr>
      <w:rPr>
        <w:rFonts w:ascii="Wingdings 2" w:hAnsi="Wingdings 2" w:hint="default"/>
      </w:rPr>
    </w:lvl>
    <w:lvl w:ilvl="5" w:tplc="6284EF0A" w:tentative="1">
      <w:start w:val="1"/>
      <w:numFmt w:val="bullet"/>
      <w:lvlText w:val=""/>
      <w:lvlJc w:val="left"/>
      <w:pPr>
        <w:tabs>
          <w:tab w:val="num" w:pos="4320"/>
        </w:tabs>
        <w:ind w:left="4320" w:hanging="360"/>
      </w:pPr>
      <w:rPr>
        <w:rFonts w:ascii="Wingdings 2" w:hAnsi="Wingdings 2" w:hint="default"/>
      </w:rPr>
    </w:lvl>
    <w:lvl w:ilvl="6" w:tplc="EEBC2BBE" w:tentative="1">
      <w:start w:val="1"/>
      <w:numFmt w:val="bullet"/>
      <w:lvlText w:val=""/>
      <w:lvlJc w:val="left"/>
      <w:pPr>
        <w:tabs>
          <w:tab w:val="num" w:pos="5040"/>
        </w:tabs>
        <w:ind w:left="5040" w:hanging="360"/>
      </w:pPr>
      <w:rPr>
        <w:rFonts w:ascii="Wingdings 2" w:hAnsi="Wingdings 2" w:hint="default"/>
      </w:rPr>
    </w:lvl>
    <w:lvl w:ilvl="7" w:tplc="8918D672" w:tentative="1">
      <w:start w:val="1"/>
      <w:numFmt w:val="bullet"/>
      <w:lvlText w:val=""/>
      <w:lvlJc w:val="left"/>
      <w:pPr>
        <w:tabs>
          <w:tab w:val="num" w:pos="5760"/>
        </w:tabs>
        <w:ind w:left="5760" w:hanging="360"/>
      </w:pPr>
      <w:rPr>
        <w:rFonts w:ascii="Wingdings 2" w:hAnsi="Wingdings 2" w:hint="default"/>
      </w:rPr>
    </w:lvl>
    <w:lvl w:ilvl="8" w:tplc="6D5A81CC" w:tentative="1">
      <w:start w:val="1"/>
      <w:numFmt w:val="bullet"/>
      <w:lvlText w:val=""/>
      <w:lvlJc w:val="left"/>
      <w:pPr>
        <w:tabs>
          <w:tab w:val="num" w:pos="6480"/>
        </w:tabs>
        <w:ind w:left="6480" w:hanging="360"/>
      </w:pPr>
      <w:rPr>
        <w:rFonts w:ascii="Wingdings 2" w:hAnsi="Wingdings 2" w:hint="default"/>
      </w:rPr>
    </w:lvl>
  </w:abstractNum>
  <w:abstractNum w:abstractNumId="3">
    <w:nsid w:val="431961DC"/>
    <w:multiLevelType w:val="hybridMultilevel"/>
    <w:tmpl w:val="6BCAC108"/>
    <w:lvl w:ilvl="0" w:tplc="7C02D8A2">
      <w:start w:val="1"/>
      <w:numFmt w:val="decimal"/>
      <w:lvlText w:val="%1."/>
      <w:lvlJc w:val="left"/>
      <w:pPr>
        <w:ind w:left="450" w:hanging="360"/>
      </w:pPr>
      <w:rPr>
        <w:rFonts w:hint="default"/>
      </w:rPr>
    </w:lvl>
    <w:lvl w:ilvl="1" w:tplc="1C090019" w:tentative="1">
      <w:start w:val="1"/>
      <w:numFmt w:val="lowerLetter"/>
      <w:lvlText w:val="%2."/>
      <w:lvlJc w:val="left"/>
      <w:pPr>
        <w:ind w:left="1170" w:hanging="360"/>
      </w:pPr>
    </w:lvl>
    <w:lvl w:ilvl="2" w:tplc="1C09001B" w:tentative="1">
      <w:start w:val="1"/>
      <w:numFmt w:val="lowerRoman"/>
      <w:lvlText w:val="%3."/>
      <w:lvlJc w:val="right"/>
      <w:pPr>
        <w:ind w:left="1890" w:hanging="180"/>
      </w:pPr>
    </w:lvl>
    <w:lvl w:ilvl="3" w:tplc="1C09000F" w:tentative="1">
      <w:start w:val="1"/>
      <w:numFmt w:val="decimal"/>
      <w:lvlText w:val="%4."/>
      <w:lvlJc w:val="left"/>
      <w:pPr>
        <w:ind w:left="2610" w:hanging="360"/>
      </w:pPr>
    </w:lvl>
    <w:lvl w:ilvl="4" w:tplc="1C090019" w:tentative="1">
      <w:start w:val="1"/>
      <w:numFmt w:val="lowerLetter"/>
      <w:lvlText w:val="%5."/>
      <w:lvlJc w:val="left"/>
      <w:pPr>
        <w:ind w:left="3330" w:hanging="360"/>
      </w:pPr>
    </w:lvl>
    <w:lvl w:ilvl="5" w:tplc="1C09001B" w:tentative="1">
      <w:start w:val="1"/>
      <w:numFmt w:val="lowerRoman"/>
      <w:lvlText w:val="%6."/>
      <w:lvlJc w:val="right"/>
      <w:pPr>
        <w:ind w:left="4050" w:hanging="180"/>
      </w:pPr>
    </w:lvl>
    <w:lvl w:ilvl="6" w:tplc="1C09000F" w:tentative="1">
      <w:start w:val="1"/>
      <w:numFmt w:val="decimal"/>
      <w:lvlText w:val="%7."/>
      <w:lvlJc w:val="left"/>
      <w:pPr>
        <w:ind w:left="4770" w:hanging="360"/>
      </w:pPr>
    </w:lvl>
    <w:lvl w:ilvl="7" w:tplc="1C090019" w:tentative="1">
      <w:start w:val="1"/>
      <w:numFmt w:val="lowerLetter"/>
      <w:lvlText w:val="%8."/>
      <w:lvlJc w:val="left"/>
      <w:pPr>
        <w:ind w:left="5490" w:hanging="360"/>
      </w:pPr>
    </w:lvl>
    <w:lvl w:ilvl="8" w:tplc="1C09001B" w:tentative="1">
      <w:start w:val="1"/>
      <w:numFmt w:val="lowerRoman"/>
      <w:lvlText w:val="%9."/>
      <w:lvlJc w:val="right"/>
      <w:pPr>
        <w:ind w:left="6210" w:hanging="180"/>
      </w:pPr>
    </w:lvl>
  </w:abstractNum>
  <w:abstractNum w:abstractNumId="4">
    <w:nsid w:val="4D602225"/>
    <w:multiLevelType w:val="hybridMultilevel"/>
    <w:tmpl w:val="4B1E39A8"/>
    <w:lvl w:ilvl="0" w:tplc="44585510">
      <w:start w:val="1"/>
      <w:numFmt w:val="bullet"/>
      <w:lvlText w:val=""/>
      <w:lvlJc w:val="left"/>
      <w:pPr>
        <w:tabs>
          <w:tab w:val="num" w:pos="720"/>
        </w:tabs>
        <w:ind w:left="720" w:hanging="360"/>
      </w:pPr>
      <w:rPr>
        <w:rFonts w:ascii="Wingdings 2" w:hAnsi="Wingdings 2" w:hint="default"/>
      </w:rPr>
    </w:lvl>
    <w:lvl w:ilvl="1" w:tplc="D37602E6" w:tentative="1">
      <w:start w:val="1"/>
      <w:numFmt w:val="bullet"/>
      <w:lvlText w:val=""/>
      <w:lvlJc w:val="left"/>
      <w:pPr>
        <w:tabs>
          <w:tab w:val="num" w:pos="1440"/>
        </w:tabs>
        <w:ind w:left="1440" w:hanging="360"/>
      </w:pPr>
      <w:rPr>
        <w:rFonts w:ascii="Wingdings 2" w:hAnsi="Wingdings 2" w:hint="default"/>
      </w:rPr>
    </w:lvl>
    <w:lvl w:ilvl="2" w:tplc="83606C64" w:tentative="1">
      <w:start w:val="1"/>
      <w:numFmt w:val="bullet"/>
      <w:lvlText w:val=""/>
      <w:lvlJc w:val="left"/>
      <w:pPr>
        <w:tabs>
          <w:tab w:val="num" w:pos="2160"/>
        </w:tabs>
        <w:ind w:left="2160" w:hanging="360"/>
      </w:pPr>
      <w:rPr>
        <w:rFonts w:ascii="Wingdings 2" w:hAnsi="Wingdings 2" w:hint="default"/>
      </w:rPr>
    </w:lvl>
    <w:lvl w:ilvl="3" w:tplc="C85E3858" w:tentative="1">
      <w:start w:val="1"/>
      <w:numFmt w:val="bullet"/>
      <w:lvlText w:val=""/>
      <w:lvlJc w:val="left"/>
      <w:pPr>
        <w:tabs>
          <w:tab w:val="num" w:pos="2880"/>
        </w:tabs>
        <w:ind w:left="2880" w:hanging="360"/>
      </w:pPr>
      <w:rPr>
        <w:rFonts w:ascii="Wingdings 2" w:hAnsi="Wingdings 2" w:hint="default"/>
      </w:rPr>
    </w:lvl>
    <w:lvl w:ilvl="4" w:tplc="FB4678F4" w:tentative="1">
      <w:start w:val="1"/>
      <w:numFmt w:val="bullet"/>
      <w:lvlText w:val=""/>
      <w:lvlJc w:val="left"/>
      <w:pPr>
        <w:tabs>
          <w:tab w:val="num" w:pos="3600"/>
        </w:tabs>
        <w:ind w:left="3600" w:hanging="360"/>
      </w:pPr>
      <w:rPr>
        <w:rFonts w:ascii="Wingdings 2" w:hAnsi="Wingdings 2" w:hint="default"/>
      </w:rPr>
    </w:lvl>
    <w:lvl w:ilvl="5" w:tplc="A44C793E" w:tentative="1">
      <w:start w:val="1"/>
      <w:numFmt w:val="bullet"/>
      <w:lvlText w:val=""/>
      <w:lvlJc w:val="left"/>
      <w:pPr>
        <w:tabs>
          <w:tab w:val="num" w:pos="4320"/>
        </w:tabs>
        <w:ind w:left="4320" w:hanging="360"/>
      </w:pPr>
      <w:rPr>
        <w:rFonts w:ascii="Wingdings 2" w:hAnsi="Wingdings 2" w:hint="default"/>
      </w:rPr>
    </w:lvl>
    <w:lvl w:ilvl="6" w:tplc="CC1CDA28" w:tentative="1">
      <w:start w:val="1"/>
      <w:numFmt w:val="bullet"/>
      <w:lvlText w:val=""/>
      <w:lvlJc w:val="left"/>
      <w:pPr>
        <w:tabs>
          <w:tab w:val="num" w:pos="5040"/>
        </w:tabs>
        <w:ind w:left="5040" w:hanging="360"/>
      </w:pPr>
      <w:rPr>
        <w:rFonts w:ascii="Wingdings 2" w:hAnsi="Wingdings 2" w:hint="default"/>
      </w:rPr>
    </w:lvl>
    <w:lvl w:ilvl="7" w:tplc="D3004B12" w:tentative="1">
      <w:start w:val="1"/>
      <w:numFmt w:val="bullet"/>
      <w:lvlText w:val=""/>
      <w:lvlJc w:val="left"/>
      <w:pPr>
        <w:tabs>
          <w:tab w:val="num" w:pos="5760"/>
        </w:tabs>
        <w:ind w:left="5760" w:hanging="360"/>
      </w:pPr>
      <w:rPr>
        <w:rFonts w:ascii="Wingdings 2" w:hAnsi="Wingdings 2" w:hint="default"/>
      </w:rPr>
    </w:lvl>
    <w:lvl w:ilvl="8" w:tplc="7CA8D5F2" w:tentative="1">
      <w:start w:val="1"/>
      <w:numFmt w:val="bullet"/>
      <w:lvlText w:val=""/>
      <w:lvlJc w:val="left"/>
      <w:pPr>
        <w:tabs>
          <w:tab w:val="num" w:pos="6480"/>
        </w:tabs>
        <w:ind w:left="6480" w:hanging="360"/>
      </w:pPr>
      <w:rPr>
        <w:rFonts w:ascii="Wingdings 2" w:hAnsi="Wingdings 2" w:hint="default"/>
      </w:rPr>
    </w:lvl>
  </w:abstractNum>
  <w:abstractNum w:abstractNumId="5">
    <w:nsid w:val="66F51E72"/>
    <w:multiLevelType w:val="hybridMultilevel"/>
    <w:tmpl w:val="79588E98"/>
    <w:lvl w:ilvl="0" w:tplc="DF8A3A66">
      <w:start w:val="1"/>
      <w:numFmt w:val="decimal"/>
      <w:lvlText w:val="%1."/>
      <w:lvlJc w:val="left"/>
      <w:pPr>
        <w:tabs>
          <w:tab w:val="num" w:pos="360"/>
        </w:tabs>
        <w:ind w:left="360" w:hanging="360"/>
      </w:pPr>
    </w:lvl>
    <w:lvl w:ilvl="1" w:tplc="EBCED22C" w:tentative="1">
      <w:start w:val="1"/>
      <w:numFmt w:val="decimal"/>
      <w:lvlText w:val="%2."/>
      <w:lvlJc w:val="left"/>
      <w:pPr>
        <w:tabs>
          <w:tab w:val="num" w:pos="1440"/>
        </w:tabs>
        <w:ind w:left="1440" w:hanging="360"/>
      </w:pPr>
    </w:lvl>
    <w:lvl w:ilvl="2" w:tplc="9FD082FE" w:tentative="1">
      <w:start w:val="1"/>
      <w:numFmt w:val="decimal"/>
      <w:lvlText w:val="%3."/>
      <w:lvlJc w:val="left"/>
      <w:pPr>
        <w:tabs>
          <w:tab w:val="num" w:pos="2160"/>
        </w:tabs>
        <w:ind w:left="2160" w:hanging="360"/>
      </w:pPr>
    </w:lvl>
    <w:lvl w:ilvl="3" w:tplc="E21E5E94" w:tentative="1">
      <w:start w:val="1"/>
      <w:numFmt w:val="decimal"/>
      <w:lvlText w:val="%4."/>
      <w:lvlJc w:val="left"/>
      <w:pPr>
        <w:tabs>
          <w:tab w:val="num" w:pos="2880"/>
        </w:tabs>
        <w:ind w:left="2880" w:hanging="360"/>
      </w:pPr>
    </w:lvl>
    <w:lvl w:ilvl="4" w:tplc="BFFEF096" w:tentative="1">
      <w:start w:val="1"/>
      <w:numFmt w:val="decimal"/>
      <w:lvlText w:val="%5."/>
      <w:lvlJc w:val="left"/>
      <w:pPr>
        <w:tabs>
          <w:tab w:val="num" w:pos="3600"/>
        </w:tabs>
        <w:ind w:left="3600" w:hanging="360"/>
      </w:pPr>
    </w:lvl>
    <w:lvl w:ilvl="5" w:tplc="45809D88" w:tentative="1">
      <w:start w:val="1"/>
      <w:numFmt w:val="decimal"/>
      <w:lvlText w:val="%6."/>
      <w:lvlJc w:val="left"/>
      <w:pPr>
        <w:tabs>
          <w:tab w:val="num" w:pos="4320"/>
        </w:tabs>
        <w:ind w:left="4320" w:hanging="360"/>
      </w:pPr>
    </w:lvl>
    <w:lvl w:ilvl="6" w:tplc="144C131C" w:tentative="1">
      <w:start w:val="1"/>
      <w:numFmt w:val="decimal"/>
      <w:lvlText w:val="%7."/>
      <w:lvlJc w:val="left"/>
      <w:pPr>
        <w:tabs>
          <w:tab w:val="num" w:pos="5040"/>
        </w:tabs>
        <w:ind w:left="5040" w:hanging="360"/>
      </w:pPr>
    </w:lvl>
    <w:lvl w:ilvl="7" w:tplc="670EFF36" w:tentative="1">
      <w:start w:val="1"/>
      <w:numFmt w:val="decimal"/>
      <w:lvlText w:val="%8."/>
      <w:lvlJc w:val="left"/>
      <w:pPr>
        <w:tabs>
          <w:tab w:val="num" w:pos="5760"/>
        </w:tabs>
        <w:ind w:left="5760" w:hanging="360"/>
      </w:pPr>
    </w:lvl>
    <w:lvl w:ilvl="8" w:tplc="77602D5A" w:tentative="1">
      <w:start w:val="1"/>
      <w:numFmt w:val="decimal"/>
      <w:lvlText w:val="%9."/>
      <w:lvlJc w:val="left"/>
      <w:pPr>
        <w:tabs>
          <w:tab w:val="num" w:pos="6480"/>
        </w:tabs>
        <w:ind w:left="6480" w:hanging="360"/>
      </w:pPr>
    </w:lvl>
  </w:abstractNum>
  <w:abstractNum w:abstractNumId="6">
    <w:nsid w:val="7DD5178B"/>
    <w:multiLevelType w:val="multilevel"/>
    <w:tmpl w:val="D68A0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5"/>
  </w:num>
  <w:num w:numId="3">
    <w:abstractNumId w:val="0"/>
  </w:num>
  <w:num w:numId="4">
    <w:abstractNumId w:val="2"/>
  </w:num>
  <w:num w:numId="5">
    <w:abstractNumId w:val="1"/>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oNotDisplayPageBoundaries/>
  <w:defaultTabStop w:val="720"/>
  <w:characterSpacingControl w:val="doNotCompress"/>
  <w:compat/>
  <w:rsids>
    <w:rsidRoot w:val="00C22708"/>
    <w:rsid w:val="002042F3"/>
    <w:rsid w:val="002424A4"/>
    <w:rsid w:val="00462115"/>
    <w:rsid w:val="004A7ED6"/>
    <w:rsid w:val="00581A00"/>
    <w:rsid w:val="005F65E4"/>
    <w:rsid w:val="00AB0D21"/>
    <w:rsid w:val="00B164C3"/>
    <w:rsid w:val="00B646D3"/>
    <w:rsid w:val="00C22708"/>
    <w:rsid w:val="00EE4878"/>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708"/>
    <w:pPr>
      <w:widowControl w:val="0"/>
      <w:spacing w:after="0" w:line="240" w:lineRule="auto"/>
      <w:jc w:val="both"/>
    </w:pPr>
    <w:rPr>
      <w:rFonts w:eastAsiaTheme="minorEastAsia"/>
      <w:kern w:val="2"/>
      <w:sz w:val="2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2708"/>
    <w:pPr>
      <w:spacing w:after="0" w:line="240" w:lineRule="auto"/>
    </w:pPr>
    <w:rPr>
      <w:rFonts w:eastAsiaTheme="minorEastAsia"/>
      <w:kern w:val="2"/>
      <w:sz w:val="21"/>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22708"/>
    <w:pPr>
      <w:ind w:leftChars="400" w:left="840"/>
    </w:pPr>
  </w:style>
  <w:style w:type="paragraph" w:customStyle="1" w:styleId="Default">
    <w:name w:val="Default"/>
    <w:rsid w:val="00C22708"/>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ja-JP"/>
    </w:rPr>
  </w:style>
  <w:style w:type="paragraph" w:styleId="BalloonText">
    <w:name w:val="Balloon Text"/>
    <w:basedOn w:val="Normal"/>
    <w:link w:val="BalloonTextChar"/>
    <w:uiPriority w:val="99"/>
    <w:semiHidden/>
    <w:unhideWhenUsed/>
    <w:rsid w:val="00C22708"/>
    <w:rPr>
      <w:rFonts w:ascii="Tahoma" w:hAnsi="Tahoma" w:cs="Tahoma"/>
      <w:sz w:val="16"/>
      <w:szCs w:val="16"/>
    </w:rPr>
  </w:style>
  <w:style w:type="character" w:customStyle="1" w:styleId="BalloonTextChar">
    <w:name w:val="Balloon Text Char"/>
    <w:basedOn w:val="DefaultParagraphFont"/>
    <w:link w:val="BalloonText"/>
    <w:uiPriority w:val="99"/>
    <w:semiHidden/>
    <w:rsid w:val="00C22708"/>
    <w:rPr>
      <w:rFonts w:ascii="Tahoma" w:eastAsiaTheme="minorEastAsia" w:hAnsi="Tahoma" w:cs="Tahoma"/>
      <w:kern w:val="2"/>
      <w:sz w:val="16"/>
      <w:szCs w:val="16"/>
      <w:lang w:val="en-US"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MUKWENA</dc:creator>
  <cp:lastModifiedBy>MUKWENA</cp:lastModifiedBy>
  <cp:revision>5</cp:revision>
  <dcterms:created xsi:type="dcterms:W3CDTF">2012-02-29T13:32:00Z</dcterms:created>
  <dcterms:modified xsi:type="dcterms:W3CDTF">2012-03-02T02:29:00Z</dcterms:modified>
</cp:coreProperties>
</file>